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line="360" w:lineRule="auto"/>
        <w:rPr>
          <w:rFonts w:ascii="Bebas Neue Regular" w:hAnsi="Bebas Neue Regular" w:cs="Times New Roman"/>
          <w:sz w:val="96"/>
          <w:szCs w:val="96"/>
        </w:rPr>
      </w:pPr>
      <w:r>
        <w:rPr>
          <w:rFonts w:ascii="Bebas Neue Regular" w:hAnsi="Bebas Neue Regular" w:cs="Times New Roman"/>
          <w:sz w:val="96"/>
          <w:szCs w:val="96"/>
        </w:rPr>
      </w:r>
      <w:r>
        <w:rPr>
          <w:rFonts w:ascii="Bebas Neue Regular" w:hAnsi="Bebas Neue Regular" w:cs="Times New Roman"/>
          <w:sz w:val="96"/>
          <w:szCs w:val="96"/>
        </w:rPr>
      </w:r>
      <w:r>
        <w:rPr>
          <w:rFonts w:ascii="Bebas Neue Regular" w:hAnsi="Bebas Neue Regular" w:cs="Times New Roman"/>
          <w:sz w:val="96"/>
          <w:szCs w:val="96"/>
        </w:rPr>
      </w:r>
    </w:p>
    <w:p>
      <w:pPr>
        <w:spacing w:line="360" w:lineRule="auto"/>
        <w:rPr>
          <w:rFonts w:ascii="Bebas Neue Regular" w:hAnsi="Bebas Neue Regular" w:cs="Times New Roman"/>
          <w:sz w:val="96"/>
          <w:szCs w:val="96"/>
        </w:rPr>
      </w:pPr>
      <w:r>
        <w:rPr>
          <w:rFonts w:ascii="Bebas Neue Regular" w:hAnsi="Bebas Neue Regular" w:cs="Times New Roman"/>
          <w:sz w:val="96"/>
          <w:szCs w:val="96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453390</wp:posOffset>
                </wp:positionV>
                <wp:extent cx="5048707" cy="1249680"/>
                <wp:effectExtent l="0" t="0" r="0" b="7620"/>
                <wp:wrapNone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058432" cy="1252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251659264;o:allowoverlap:true;o:allowincell:true;mso-position-horizontal-relative:text;margin-left:37.35pt;mso-position-horizontal:absolute;mso-position-vertical-relative:text;margin-top:35.70pt;mso-position-vertical:absolute;width:397.54pt;height:98.40pt;mso-wrap-distance-left:9.00pt;mso-wrap-distance-top:0.00pt;mso-wrap-distance-right:9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Bebas Neue Regular" w:hAnsi="Bebas Neue Regular" w:cs="Times New Roman"/>
          <w:sz w:val="96"/>
          <w:szCs w:val="96"/>
        </w:rPr>
      </w:r>
      <w:r>
        <w:rPr>
          <w:rFonts w:ascii="Bebas Neue Regular" w:hAnsi="Bebas Neue Regular" w:cs="Times New Roman"/>
          <w:sz w:val="96"/>
          <w:szCs w:val="96"/>
        </w:rPr>
      </w:r>
    </w:p>
    <w:p>
      <w:pPr>
        <w:spacing w:line="360" w:lineRule="auto"/>
        <w:rPr>
          <w:rFonts w:cs="Times New Roman"/>
          <w:b/>
          <w:bCs/>
          <w:color w:val="000000" w:themeColor="text1"/>
          <w:sz w:val="96"/>
          <w:szCs w:val="144"/>
        </w:rPr>
      </w:pPr>
      <w:r>
        <w:rPr>
          <w:rFonts w:cs="Times New Roman"/>
          <w:b/>
          <w:bCs/>
          <w:sz w:val="72"/>
          <w:szCs w:val="96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-10795</wp:posOffset>
                </wp:positionH>
                <wp:positionV relativeFrom="page">
                  <wp:posOffset>5944870</wp:posOffset>
                </wp:positionV>
                <wp:extent cx="7624445" cy="4762500"/>
                <wp:effectExtent l="0" t="0" r="0" b="0"/>
                <wp:wrapNone/>
                <wp:docPr id="4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>
                          <a:alphaModFix/>
                        </a:blip>
                        <a:stretch/>
                      </pic:blipFill>
                      <pic:spPr bwMode="auto">
                        <a:xfrm>
                          <a:off x="0" y="0"/>
                          <a:ext cx="7624445" cy="476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660288;o:allowoverlap:true;o:allowincell:true;mso-position-horizontal-relative:page;margin-left:-0.85pt;mso-position-horizontal:absolute;mso-position-vertical-relative:page;margin-top:468.10pt;mso-position-vertical:absolute;width:600.35pt;height:375.00pt;mso-wrap-distance-left:9.00pt;mso-wrap-distance-top:0.00pt;mso-wrap-distance-right:9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cs="Times New Roman"/>
          <w:b/>
          <w:bCs/>
          <w:color w:val="000000" w:themeColor="text1"/>
          <w:sz w:val="96"/>
          <w:szCs w:val="144"/>
        </w:rPr>
      </w:r>
      <w:r>
        <w:rPr>
          <w:rFonts w:cs="Times New Roman"/>
          <w:b/>
          <w:bCs/>
          <w:color w:val="000000" w:themeColor="text1"/>
          <w:sz w:val="96"/>
          <w:szCs w:val="144"/>
        </w:rPr>
      </w:r>
    </w:p>
    <w:p>
      <w:pPr>
        <w:jc w:val="center"/>
        <w:spacing w:line="360" w:lineRule="auto"/>
        <w:rPr>
          <w:rFonts w:cs="Times New Roman"/>
          <w:b/>
          <w:bCs/>
          <w:color w:val="000000" w:themeColor="text1"/>
          <w:sz w:val="96"/>
          <w:szCs w:val="40"/>
        </w:rPr>
      </w:pPr>
      <w:r>
        <w:rPr>
          <w:rFonts w:cs="Times New Roman"/>
          <w:b/>
          <w:bCs/>
          <w:color w:val="000000" w:themeColor="text1"/>
          <w:sz w:val="96"/>
          <w:szCs w:val="40"/>
          <w:lang w:val="en-US"/>
        </w:rPr>
        <w:t xml:space="preserve">FAQ</w:t>
      </w:r>
      <w:r>
        <w:rPr>
          <w:rFonts w:cs="Times New Roman"/>
          <w:b/>
          <w:bCs/>
          <w:color w:val="000000" w:themeColor="text1"/>
          <w:sz w:val="96"/>
          <w:szCs w:val="40"/>
        </w:rPr>
        <w:t xml:space="preserve"> по</w:t>
      </w:r>
      <w:r>
        <w:rPr>
          <w:rFonts w:cs="Times New Roman"/>
          <w:b/>
          <w:bCs/>
          <w:color w:val="000000" w:themeColor="text1"/>
          <w:sz w:val="96"/>
          <w:szCs w:val="40"/>
        </w:rPr>
      </w:r>
      <w:r>
        <w:rPr>
          <w:rFonts w:cs="Times New Roman"/>
          <w:b/>
          <w:bCs/>
          <w:color w:val="000000" w:themeColor="text1"/>
          <w:sz w:val="96"/>
          <w:szCs w:val="40"/>
        </w:rPr>
      </w:r>
    </w:p>
    <w:p>
      <w:pPr>
        <w:jc w:val="center"/>
        <w:spacing w:line="360" w:lineRule="auto"/>
        <w:rPr>
          <w:rFonts w:cs="Times New Roman"/>
          <w:b/>
          <w:bCs/>
          <w:color w:val="000000" w:themeColor="text1"/>
          <w:sz w:val="96"/>
          <w:szCs w:val="96"/>
          <w:highlight w:val="none"/>
          <w:lang w:val="en-US"/>
        </w:rPr>
      </w:pPr>
      <w:r>
        <w:rPr>
          <w:rFonts w:cs="Times New Roman"/>
          <w:b/>
          <w:bCs/>
          <w:color w:val="000000" w:themeColor="text1"/>
          <w:sz w:val="96"/>
          <w:szCs w:val="40"/>
          <w:lang w:val="en-US"/>
        </w:rPr>
        <w:t xml:space="preserve">Simple</w:t>
      </w:r>
      <w:r>
        <w:rPr>
          <w:rFonts w:cs="Times New Roman"/>
          <w:b/>
          <w:bCs/>
          <w:color w:val="000000" w:themeColor="text1"/>
          <w:sz w:val="96"/>
          <w:szCs w:val="96"/>
          <w:highlight w:val="none"/>
          <w:lang w:val="en-US"/>
        </w:rPr>
      </w:r>
      <w:r>
        <w:rPr>
          <w:rFonts w:cs="Times New Roman"/>
          <w:b/>
          <w:bCs/>
          <w:color w:val="000000" w:themeColor="text1"/>
          <w:sz w:val="96"/>
          <w:szCs w:val="96"/>
          <w:highlight w:val="none"/>
          <w:lang w:val="en-US"/>
        </w:rPr>
      </w:r>
    </w:p>
    <w:p>
      <w:pPr>
        <w:jc w:val="center"/>
        <w:spacing w:line="360" w:lineRule="auto"/>
        <w:rPr>
          <w:rFonts w:cs="Times New Roman"/>
          <w:b/>
          <w:bCs/>
          <w:color w:val="000000" w:themeColor="text1"/>
          <w:sz w:val="96"/>
          <w:szCs w:val="96"/>
          <w:lang w:val="en-US"/>
        </w:rPr>
      </w:pPr>
      <w:r>
        <w:rPr>
          <w:rFonts w:cs="Times New Roman"/>
          <w:b/>
          <w:bCs/>
          <w:color w:val="000000" w:themeColor="text1"/>
          <w:sz w:val="96"/>
          <w:szCs w:val="40"/>
          <w:highlight w:val="none"/>
          <w:lang w:val="en-US"/>
        </w:rPr>
      </w:r>
      <w:r>
        <w:rPr>
          <w:rFonts w:cs="Times New Roman"/>
          <w:b/>
          <w:bCs/>
          <w:color w:val="000000" w:themeColor="text1"/>
          <w:sz w:val="96"/>
          <w:szCs w:val="40"/>
          <w:highlight w:val="none"/>
          <w:lang w:val="en-US"/>
        </w:rPr>
      </w:r>
      <w:r>
        <w:rPr>
          <w:rFonts w:cs="Times New Roman"/>
          <w:b/>
          <w:bCs/>
          <w:color w:val="000000" w:themeColor="text1"/>
          <w:sz w:val="96"/>
          <w:szCs w:val="96"/>
          <w:lang w:val="en-US"/>
        </w:rPr>
      </w:r>
    </w:p>
    <w:p>
      <w:pPr>
        <w:jc w:val="center"/>
        <w:spacing w:line="360" w:lineRule="auto"/>
        <w:rPr>
          <w:rFonts w:cs="Times New Roman"/>
          <w:b/>
          <w:bCs/>
          <w:color w:val="000000" w:themeColor="text1"/>
          <w:sz w:val="96"/>
          <w:szCs w:val="40"/>
        </w:rPr>
      </w:pPr>
      <w:r>
        <w:rPr>
          <w:rFonts w:cs="Times New Roman"/>
          <w:b/>
          <w:bCs/>
          <w:color w:val="000000" w:themeColor="text1"/>
          <w:sz w:val="96"/>
          <w:szCs w:val="40"/>
        </w:rPr>
      </w:r>
      <w:r>
        <w:rPr>
          <w:rFonts w:cs="Times New Roman"/>
          <w:b/>
          <w:bCs/>
          <w:color w:val="000000" w:themeColor="text1"/>
          <w:sz w:val="96"/>
          <w:szCs w:val="40"/>
        </w:rPr>
      </w:r>
      <w:r>
        <w:rPr>
          <w:rFonts w:cs="Times New Roman"/>
          <w:b/>
          <w:bCs/>
          <w:color w:val="000000" w:themeColor="text1"/>
          <w:sz w:val="96"/>
          <w:szCs w:val="40"/>
        </w:rPr>
      </w:r>
    </w:p>
    <w:p>
      <w:pPr>
        <w:jc w:val="center"/>
        <w:spacing w:line="360" w:lineRule="auto"/>
        <w:rPr>
          <w:rFonts w:cs="Times New Roman"/>
          <w:b/>
          <w:bCs/>
          <w:color w:val="000000" w:themeColor="text1"/>
          <w:sz w:val="96"/>
          <w:szCs w:val="40"/>
        </w:rPr>
      </w:pPr>
      <w:r>
        <w:rPr>
          <w:rFonts w:cs="Times New Roman"/>
          <w:b/>
          <w:bCs/>
          <w:color w:val="000000" w:themeColor="text1"/>
          <w:sz w:val="96"/>
          <w:szCs w:val="40"/>
        </w:rPr>
      </w:r>
      <w:r>
        <w:rPr>
          <w:rFonts w:cs="Times New Roman"/>
          <w:b/>
          <w:bCs/>
          <w:color w:val="000000" w:themeColor="text1"/>
          <w:sz w:val="96"/>
          <w:szCs w:val="40"/>
        </w:rPr>
      </w:r>
      <w:r>
        <w:rPr>
          <w:rFonts w:cs="Times New Roman"/>
          <w:b/>
          <w:bCs/>
          <w:color w:val="000000" w:themeColor="text1"/>
          <w:sz w:val="96"/>
          <w:szCs w:val="40"/>
        </w:rPr>
      </w:r>
    </w:p>
    <w:p>
      <w:pPr>
        <w:spacing w:line="360" w:lineRule="auto"/>
        <w:rPr>
          <w:rFonts w:cs="Times New Roman"/>
          <w:b/>
          <w:bCs/>
          <w:color w:val="000000" w:themeColor="text1"/>
          <w:sz w:val="96"/>
          <w:szCs w:val="40"/>
        </w:rPr>
      </w:pPr>
      <w:r>
        <w:rPr>
          <w:rFonts w:cs="Times New Roman"/>
          <w:b/>
          <w:bCs/>
          <w:color w:val="000000" w:themeColor="text1"/>
          <w:sz w:val="96"/>
          <w:szCs w:val="40"/>
        </w:rPr>
      </w:r>
      <w:r>
        <w:rPr>
          <w:rFonts w:cs="Times New Roman"/>
          <w:b/>
          <w:bCs/>
          <w:color w:val="000000" w:themeColor="text1"/>
          <w:sz w:val="96"/>
          <w:szCs w:val="40"/>
        </w:rPr>
      </w:r>
      <w:r>
        <w:rPr>
          <w:rFonts w:cs="Times New Roman"/>
          <w:b/>
          <w:bCs/>
          <w:color w:val="000000" w:themeColor="text1"/>
          <w:sz w:val="96"/>
          <w:szCs w:val="40"/>
        </w:rPr>
      </w:r>
    </w:p>
    <w:sdt>
      <w:sdtPr>
        <w15:appearance w15:val="boundingBox"/>
        <w:id w:val="-663625284"/>
        <w:docPartObj>
          <w:docPartGallery w:val="Table of Contents"/>
          <w:docPartUnique w:val="true"/>
        </w:docPartObj>
        <w:rPr/>
      </w:sdtPr>
      <w:sdtContent>
        <w:p>
          <w:r/>
          <w:r/>
        </w:p>
        <w:p>
          <w:pPr>
            <w:pStyle w:val="982"/>
            <w:spacing w:line="240" w:lineRule="auto"/>
            <w:tabs>
              <w:tab w:val="left" w:pos="44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>
            <w:rPr>
              <w:rFonts w:cs="Times New Roman"/>
              <w:color w:val="000000" w:themeColor="text1"/>
              <w:szCs w:val="24"/>
            </w:rPr>
            <w:fldChar w:fldCharType="begin"/>
          </w:r>
          <w:r>
            <w:rPr>
              <w:rFonts w:cs="Times New Roman"/>
              <w:color w:val="000000" w:themeColor="text1"/>
              <w:szCs w:val="24"/>
            </w:rPr>
            <w:instrText xml:space="preserve"> TOC \o "1-3" \h \z \u </w:instrText>
          </w:r>
          <w:r>
            <w:rPr>
              <w:rFonts w:cs="Times New Roman"/>
              <w:color w:val="000000" w:themeColor="text1"/>
              <w:szCs w:val="24"/>
            </w:rPr>
            <w:fldChar w:fldCharType="separate"/>
          </w:r>
          <w:hyperlink w:tooltip="#_Toc171948534" w:anchor="_Toc171948534" w:history="1">
            <w:r>
              <w:rPr>
                <w:rStyle w:val="979"/>
              </w:rPr>
              <w:t xml:space="preserve">1.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Не удается открыть установочный </w:t>
            </w:r>
            <w:r>
              <w:rPr>
                <w:rStyle w:val="979"/>
                <w:lang w:val="en-US"/>
              </w:rPr>
              <w:t xml:space="preserve">APK</w:t>
            </w:r>
            <w:r>
              <w:rPr>
                <w:rStyle w:val="979"/>
              </w:rPr>
              <w:t xml:space="preserve"> файл с приложением </w:t>
            </w:r>
            <w:r>
              <w:rPr>
                <w:rStyle w:val="979"/>
                <w:lang w:val="en-US"/>
              </w:rPr>
              <w:t xml:space="preserve">Simple</w:t>
            </w:r>
            <w:r>
              <w:rPr>
                <w:rStyle w:val="979"/>
              </w:rPr>
              <w:t xml:space="preserve">-</w:t>
            </w:r>
            <w:r>
              <w:rPr>
                <w:rStyle w:val="979"/>
                <w:lang w:val="en-US"/>
              </w:rPr>
              <w:t xml:space="preserve">kit</w:t>
            </w:r>
            <w:r>
              <w:tab/>
            </w:r>
            <w:r>
              <w:fldChar w:fldCharType="begin"/>
            </w:r>
            <w:r>
              <w:instrText xml:space="preserve"> PAGEREF _Toc171948534 \h </w:instrText>
            </w:r>
            <w:r>
              <w:fldChar w:fldCharType="separate"/>
            </w:r>
            <w:r>
              <w:t xml:space="preserve">3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44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35" w:anchor="_Toc171948535" w:history="1">
            <w:r>
              <w:rPr>
                <w:rStyle w:val="979"/>
              </w:rPr>
              <w:t xml:space="preserve">2.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Сбой после установки приложения </w:t>
            </w:r>
            <w:r>
              <w:rPr>
                <w:rStyle w:val="979"/>
                <w:lang w:val="en-US"/>
              </w:rPr>
              <w:t xml:space="preserve">Simple</w:t>
            </w:r>
            <w:r>
              <w:rPr>
                <w:rStyle w:val="979"/>
              </w:rPr>
              <w:t xml:space="preserve">-</w:t>
            </w:r>
            <w:r>
              <w:rPr>
                <w:rStyle w:val="979"/>
                <w:lang w:val="en-US"/>
              </w:rPr>
              <w:t xml:space="preserve">kit</w:t>
            </w:r>
            <w:r>
              <w:rPr>
                <w:rStyle w:val="979"/>
              </w:rPr>
              <w:t xml:space="preserve"> на устройство, приложение не открывается</w:t>
            </w:r>
            <w:r>
              <w:tab/>
            </w:r>
            <w:r>
              <w:fldChar w:fldCharType="begin"/>
            </w:r>
            <w:r>
              <w:instrText xml:space="preserve"> PAGEREF _Toc171948535 \h </w:instrText>
            </w:r>
            <w:r>
              <w:fldChar w:fldCharType="separate"/>
            </w:r>
            <w:r>
              <w:t xml:space="preserve">3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44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36" w:anchor="_Toc171948536" w:history="1">
            <w:r>
              <w:rPr>
                <w:rStyle w:val="979"/>
              </w:rPr>
              <w:t xml:space="preserve">3.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В мобильном приложении не работает камера на устройстве</w:t>
            </w:r>
            <w:r>
              <w:tab/>
            </w:r>
            <w:r>
              <w:fldChar w:fldCharType="begin"/>
            </w:r>
            <w:r>
              <w:instrText xml:space="preserve"> PAGEREF _Toc171948536 \h </w:instrText>
            </w:r>
            <w:r>
              <w:fldChar w:fldCharType="separate"/>
            </w:r>
            <w:r>
              <w:t xml:space="preserve">3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44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37" w:anchor="_Toc171948537" w:history="1">
            <w:r>
              <w:rPr>
                <w:rStyle w:val="979"/>
              </w:rPr>
              <w:t xml:space="preserve">4.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В мобильном приложении не работает встроенный сканер на устройстве</w:t>
            </w:r>
            <w:r>
              <w:tab/>
            </w:r>
            <w:r>
              <w:fldChar w:fldCharType="begin"/>
            </w:r>
            <w:r>
              <w:instrText xml:space="preserve"> PAGEREF _Toc171948537 \h </w:instrText>
            </w:r>
            <w:r>
              <w:fldChar w:fldCharType="separate"/>
            </w:r>
            <w:r>
              <w:t xml:space="preserve">3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44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38" w:anchor="_Toc171948538" w:history="1">
            <w:r>
              <w:rPr>
                <w:rStyle w:val="979"/>
              </w:rPr>
              <w:t xml:space="preserve">5.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  <w:rFonts w:cs="Times New Roman"/>
              </w:rPr>
              <w:t xml:space="preserve">Не сканируется QR-код для скачивания apk</w:t>
            </w:r>
            <w:r>
              <w:tab/>
            </w:r>
            <w:r>
              <w:fldChar w:fldCharType="begin"/>
            </w:r>
            <w:r>
              <w:instrText xml:space="preserve"> PAGEREF _Toc171948538 \h </w:instrText>
            </w:r>
            <w:r>
              <w:fldChar w:fldCharType="separate"/>
            </w:r>
            <w:r>
              <w:t xml:space="preserve">6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44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39" w:anchor="_Toc171948539" w:history="1">
            <w:r>
              <w:rPr>
                <w:rStyle w:val="979"/>
              </w:rPr>
              <w:t xml:space="preserve">6.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  <w:rFonts w:cs="Times New Roman"/>
              </w:rPr>
              <w:t xml:space="preserve">Не сканируется QR-код в разделе «Вход </w:t>
            </w:r>
            <w:r>
              <w:rPr>
                <w:rStyle w:val="979"/>
                <w:rFonts w:cs="Times New Roman"/>
                <w:lang w:val="en-US"/>
              </w:rPr>
              <w:t xml:space="preserve">QR</w:t>
            </w:r>
            <w:r>
              <w:rPr>
                <w:rStyle w:val="979"/>
                <w:rFonts w:cs="Times New Roman"/>
              </w:rPr>
              <w:t xml:space="preserve">»</w:t>
            </w:r>
            <w:r>
              <w:tab/>
            </w:r>
            <w:r>
              <w:fldChar w:fldCharType="begin"/>
            </w:r>
            <w:r>
              <w:instrText xml:space="preserve"> PAGEREF _Toc171948539 \h </w:instrText>
            </w:r>
            <w:r>
              <w:fldChar w:fldCharType="separate"/>
            </w:r>
            <w:r>
              <w:t xml:space="preserve">6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44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40" w:anchor="_Toc171948540" w:history="1">
            <w:r>
              <w:rPr>
                <w:rStyle w:val="979"/>
              </w:rPr>
              <w:t xml:space="preserve">7.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Ошибки при сканировании </w:t>
            </w:r>
            <w:r>
              <w:rPr>
                <w:rStyle w:val="979"/>
                <w:lang w:val="en-US"/>
              </w:rPr>
              <w:t xml:space="preserve">QR</w:t>
            </w:r>
            <w:r>
              <w:rPr>
                <w:rStyle w:val="979"/>
              </w:rPr>
              <w:t xml:space="preserve"> кода в МП </w:t>
            </w:r>
            <w:r>
              <w:rPr>
                <w:rStyle w:val="979"/>
                <w:lang w:val="en-US"/>
              </w:rPr>
              <w:t xml:space="preserve">Simple</w:t>
            </w:r>
            <w:r>
              <w:rPr>
                <w:rStyle w:val="979"/>
              </w:rPr>
              <w:t xml:space="preserve">-</w:t>
            </w:r>
            <w:r>
              <w:rPr>
                <w:rStyle w:val="979"/>
                <w:lang w:val="en-US"/>
              </w:rPr>
              <w:t xml:space="preserve">kit</w:t>
            </w:r>
            <w:r>
              <w:rPr>
                <w:rStyle w:val="979"/>
              </w:rPr>
              <w:t xml:space="preserve"> -&gt; «Вход </w:t>
            </w:r>
            <w:r>
              <w:rPr>
                <w:rStyle w:val="979"/>
                <w:lang w:val="en-US"/>
              </w:rPr>
              <w:t xml:space="preserve">QR</w:t>
            </w:r>
            <w:r>
              <w:rPr>
                <w:rStyle w:val="979"/>
              </w:rPr>
              <w:t xml:space="preserve">»</w:t>
            </w:r>
            <w:r>
              <w:tab/>
            </w:r>
            <w:r>
              <w:fldChar w:fldCharType="begin"/>
            </w:r>
            <w:r>
              <w:instrText xml:space="preserve"> PAGEREF _Toc171948540 \h </w:instrText>
            </w:r>
            <w:r>
              <w:fldChar w:fldCharType="separate"/>
            </w:r>
            <w:r>
              <w:t xml:space="preserve">6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44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41" w:anchor="_Toc171948541" w:history="1">
            <w:r>
              <w:rPr>
                <w:rStyle w:val="979"/>
                <w:rFonts w:cs="Times New Roman"/>
              </w:rPr>
              <w:t xml:space="preserve">8.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  <w:rFonts w:cs="Times New Roman"/>
              </w:rPr>
              <w:t xml:space="preserve">После авторизации по QR-коду и сообщения «Вход выполнен» отображается пустой экран «Доступные приложения» (отсутствуют конфигурации для установки)</w:t>
            </w:r>
            <w:r>
              <w:tab/>
            </w:r>
            <w:r>
              <w:fldChar w:fldCharType="begin"/>
            </w:r>
            <w:r>
              <w:instrText xml:space="preserve"> PAGEREF _Toc171948541 \h </w:instrText>
            </w:r>
            <w:r>
              <w:fldChar w:fldCharType="separate"/>
            </w:r>
            <w:r>
              <w:t xml:space="preserve">7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44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42" w:anchor="_Toc171948542" w:history="1">
            <w:r>
              <w:rPr>
                <w:rStyle w:val="979"/>
                <w:rFonts w:cs="Times New Roman"/>
              </w:rPr>
              <w:t xml:space="preserve">9.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  <w:rFonts w:cs="Times New Roman"/>
              </w:rPr>
              <w:t xml:space="preserve">В мобильном приложении </w:t>
            </w:r>
            <w:r>
              <w:rPr>
                <w:rStyle w:val="979"/>
                <w:rFonts w:cs="Times New Roman"/>
                <w:lang w:val="en-US"/>
              </w:rPr>
              <w:t xml:space="preserve">S</w:t>
            </w:r>
            <w:r>
              <w:rPr>
                <w:rStyle w:val="979"/>
                <w:rFonts w:cs="Times New Roman"/>
              </w:rPr>
              <w:t xml:space="preserve">imple-kit на экране «Информация о релизе» не работает кнопка «Загрузить и открыть»</w:t>
            </w:r>
            <w:r>
              <w:tab/>
            </w:r>
            <w:r>
              <w:fldChar w:fldCharType="begin"/>
            </w:r>
            <w:r>
              <w:instrText xml:space="preserve"> PAGEREF _Toc171948542 \h </w:instrText>
            </w:r>
            <w:r>
              <w:fldChar w:fldCharType="separate"/>
            </w:r>
            <w:r>
              <w:t xml:space="preserve">7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43" w:anchor="_Toc171948543" w:history="1">
            <w:r>
              <w:rPr>
                <w:rStyle w:val="979"/>
              </w:rPr>
              <w:t xml:space="preserve">10.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  <w:rFonts w:cs="Times New Roman"/>
              </w:rPr>
              <w:t xml:space="preserve">Не сканируется QR-код в разделе «Активация по </w:t>
            </w:r>
            <w:r>
              <w:rPr>
                <w:rStyle w:val="979"/>
                <w:rFonts w:cs="Times New Roman"/>
                <w:lang w:val="en-US"/>
              </w:rPr>
              <w:t xml:space="preserve">PIN</w:t>
            </w:r>
            <w:r>
              <w:rPr>
                <w:rStyle w:val="979"/>
                <w:rFonts w:cs="Times New Roman"/>
              </w:rPr>
              <w:t xml:space="preserve">-коду»</w:t>
            </w:r>
            <w:r>
              <w:tab/>
            </w:r>
            <w:r>
              <w:fldChar w:fldCharType="begin"/>
            </w:r>
            <w:r>
              <w:instrText xml:space="preserve"> PAGEREF _Toc171948543 \h </w:instrText>
            </w:r>
            <w:r>
              <w:fldChar w:fldCharType="separate"/>
            </w:r>
            <w:r>
              <w:t xml:space="preserve">7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44" w:anchor="_Toc171948544" w:history="1">
            <w:r>
              <w:rPr>
                <w:rStyle w:val="979"/>
              </w:rPr>
              <w:t xml:space="preserve">11.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Ошибки при сканировании </w:t>
            </w:r>
            <w:r>
              <w:rPr>
                <w:rStyle w:val="979"/>
                <w:lang w:val="en-US"/>
              </w:rPr>
              <w:t xml:space="preserve">QR</w:t>
            </w:r>
            <w:r>
              <w:rPr>
                <w:rStyle w:val="979"/>
              </w:rPr>
              <w:t xml:space="preserve"> кода в МП </w:t>
            </w:r>
            <w:r>
              <w:rPr>
                <w:rStyle w:val="979"/>
                <w:lang w:val="en-US"/>
              </w:rPr>
              <w:t xml:space="preserve">Simple</w:t>
            </w:r>
            <w:r>
              <w:rPr>
                <w:rStyle w:val="979"/>
              </w:rPr>
              <w:t xml:space="preserve">-</w:t>
            </w:r>
            <w:r>
              <w:rPr>
                <w:rStyle w:val="979"/>
                <w:lang w:val="en-US"/>
              </w:rPr>
              <w:t xml:space="preserve">kit</w:t>
            </w:r>
            <w:r>
              <w:rPr>
                <w:rStyle w:val="979"/>
              </w:rPr>
              <w:t xml:space="preserve"> -&gt; «Активация по </w:t>
            </w:r>
            <w:r>
              <w:rPr>
                <w:rStyle w:val="979"/>
                <w:lang w:val="en-US"/>
              </w:rPr>
              <w:t xml:space="preserve">PIN</w:t>
            </w:r>
            <w:r>
              <w:rPr>
                <w:rStyle w:val="979"/>
              </w:rPr>
              <w:t xml:space="preserve">-коду»</w:t>
            </w:r>
            <w:r>
              <w:tab/>
            </w:r>
            <w:r>
              <w:fldChar w:fldCharType="begin"/>
            </w:r>
            <w:r>
              <w:instrText xml:space="preserve"> PAGEREF _Toc171948544 \h </w:instrText>
            </w:r>
            <w:r>
              <w:fldChar w:fldCharType="separate"/>
            </w:r>
            <w:r>
              <w:t xml:space="preserve">7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45" w:anchor="_Toc171948545" w:history="1">
            <w:r>
              <w:rPr>
                <w:rStyle w:val="979"/>
                <w:rFonts w:cs="Times New Roman"/>
              </w:rPr>
              <w:t xml:space="preserve">12.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  <w:rFonts w:cs="Times New Roman"/>
              </w:rPr>
              <w:t xml:space="preserve">В мобильном приложении </w:t>
            </w:r>
            <w:r>
              <w:rPr>
                <w:rStyle w:val="979"/>
                <w:rFonts w:cs="Times New Roman"/>
                <w:lang w:val="en-US"/>
              </w:rPr>
              <w:t xml:space="preserve">S</w:t>
            </w:r>
            <w:r>
              <w:rPr>
                <w:rStyle w:val="979"/>
                <w:rFonts w:cs="Times New Roman"/>
              </w:rPr>
              <w:t xml:space="preserve">imple-kit на экране в разделе «Активация по </w:t>
            </w:r>
            <w:r>
              <w:rPr>
                <w:rStyle w:val="979"/>
                <w:rFonts w:cs="Times New Roman"/>
                <w:lang w:val="en-US"/>
              </w:rPr>
              <w:t xml:space="preserve">PIN</w:t>
            </w:r>
            <w:r>
              <w:rPr>
                <w:rStyle w:val="979"/>
                <w:rFonts w:cs="Times New Roman"/>
              </w:rPr>
              <w:t xml:space="preserve">-коду» не работает кнопка «Активировать» (текст ошибки «</w:t>
            </w:r>
            <w:r>
              <w:rPr>
                <w:rStyle w:val="979"/>
                <w:rFonts w:cs="Times New Roman"/>
                <w:lang w:val="en-US"/>
              </w:rPr>
              <w:t xml:space="preserve">Download</w:t>
            </w:r>
            <w:r>
              <w:rPr>
                <w:rStyle w:val="979"/>
                <w:rFonts w:cs="Times New Roman"/>
              </w:rPr>
              <w:t xml:space="preserve"> </w:t>
            </w:r>
            <w:r>
              <w:rPr>
                <w:rStyle w:val="979"/>
                <w:rFonts w:cs="Times New Roman"/>
                <w:lang w:val="en-US"/>
              </w:rPr>
              <w:t xml:space="preserve">fresh</w:t>
            </w:r>
            <w:r>
              <w:rPr>
                <w:rStyle w:val="979"/>
                <w:rFonts w:cs="Times New Roman"/>
              </w:rPr>
              <w:t xml:space="preserve"> </w:t>
            </w:r>
            <w:r>
              <w:rPr>
                <w:rStyle w:val="979"/>
                <w:rFonts w:cs="Times New Roman"/>
                <w:lang w:val="en-US"/>
              </w:rPr>
              <w:t xml:space="preserve">version</w:t>
            </w:r>
            <w:r>
              <w:rPr>
                <w:rStyle w:val="979"/>
                <w:rFonts w:cs="Times New Roman"/>
              </w:rPr>
              <w:t xml:space="preserve">»)</w:t>
            </w:r>
            <w:r>
              <w:tab/>
            </w:r>
            <w:r>
              <w:fldChar w:fldCharType="begin"/>
            </w:r>
            <w:r>
              <w:instrText xml:space="preserve"> PAGEREF _Toc171948545 \h </w:instrText>
            </w:r>
            <w:r>
              <w:fldChar w:fldCharType="separate"/>
            </w:r>
            <w:r>
              <w:t xml:space="preserve">8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46" w:anchor="_Toc171948546" w:history="1">
            <w:r>
              <w:rPr>
                <w:rStyle w:val="979"/>
              </w:rPr>
              <w:t xml:space="preserve">13.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В мобильном приложении после установки конфигурация не работает, ошибки «</w:t>
            </w:r>
            <w:r>
              <w:rPr>
                <w:rStyle w:val="979"/>
                <w:lang w:val="en-US"/>
              </w:rPr>
              <w:t xml:space="preserve">AttributeError</w:t>
            </w:r>
            <w:r>
              <w:rPr>
                <w:rStyle w:val="979"/>
              </w:rPr>
              <w:t xml:space="preserve">».</w:t>
            </w:r>
            <w:r>
              <w:tab/>
            </w:r>
            <w:r>
              <w:fldChar w:fldCharType="begin"/>
            </w:r>
            <w:r>
              <w:instrText xml:space="preserve"> PAGEREF _Toc171948546 \h </w:instrText>
            </w:r>
            <w:r>
              <w:fldChar w:fldCharType="separate"/>
            </w:r>
            <w:r>
              <w:t xml:space="preserve">8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47" w:anchor="_Toc171948547" w:history="1">
            <w:r>
              <w:rPr>
                <w:rStyle w:val="979"/>
              </w:rPr>
              <w:t xml:space="preserve">14.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При выгрузке данных в офлайн обмене появляется сообщение «Нет данных для выгрузки»</w:t>
            </w:r>
            <w:r>
              <w:tab/>
            </w:r>
            <w:r>
              <w:fldChar w:fldCharType="begin"/>
            </w:r>
            <w:r>
              <w:instrText xml:space="preserve"> PAGEREF _Toc171948547 \h </w:instrText>
            </w:r>
            <w:r>
              <w:fldChar w:fldCharType="separate"/>
            </w:r>
            <w:r>
              <w:t xml:space="preserve">8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48" w:anchor="_Toc171948548" w:history="1">
            <w:r>
              <w:rPr>
                <w:rStyle w:val="979"/>
              </w:rPr>
              <w:t xml:space="preserve">15.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Пользователь недоступен при передаче данных в офлайн обмене</w:t>
            </w:r>
            <w:r>
              <w:tab/>
            </w:r>
            <w:r>
              <w:fldChar w:fldCharType="begin"/>
            </w:r>
            <w:r>
              <w:instrText xml:space="preserve"> PAGEREF _Toc171948548 \h </w:instrText>
            </w:r>
            <w:r>
              <w:fldChar w:fldCharType="separate"/>
            </w:r>
            <w:r>
              <w:t xml:space="preserve">8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49" w:anchor="_Toc171948549" w:history="1">
            <w:r>
              <w:rPr>
                <w:rStyle w:val="979"/>
              </w:rPr>
              <w:t xml:space="preserve">16.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Не удается подключить пользователя по онлайн обмену</w:t>
            </w:r>
            <w:r>
              <w:tab/>
            </w:r>
            <w:r>
              <w:fldChar w:fldCharType="begin"/>
            </w:r>
            <w:r>
              <w:instrText xml:space="preserve"> PAGEREF _Toc171948549 \h </w:instrText>
            </w:r>
            <w:r>
              <w:fldChar w:fldCharType="separate"/>
            </w:r>
            <w:r>
              <w:t xml:space="preserve">9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50" w:anchor="_Toc171948550" w:history="1">
            <w:r>
              <w:rPr>
                <w:rStyle w:val="979"/>
              </w:rPr>
              <w:t xml:space="preserve">17.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  <w:rFonts w:cs="Times New Roman"/>
              </w:rPr>
              <w:t xml:space="preserve">При выгрузке документа из 1С на МУ не отображается список товаров</w:t>
            </w:r>
            <w:r>
              <w:rPr>
                <w:rStyle w:val="979"/>
              </w:rPr>
              <w:t xml:space="preserve">.</w:t>
            </w:r>
            <w:r>
              <w:tab/>
            </w:r>
            <w:r>
              <w:fldChar w:fldCharType="begin"/>
            </w:r>
            <w:r>
              <w:instrText xml:space="preserve"> PAGEREF _Toc171948550 \h </w:instrText>
            </w:r>
            <w:r>
              <w:fldChar w:fldCharType="separate"/>
            </w:r>
            <w:r>
              <w:t xml:space="preserve">9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51" w:anchor="_Toc171948551" w:history="1">
            <w:r>
              <w:rPr>
                <w:rStyle w:val="979"/>
                <w:rFonts w:cs="Times New Roman"/>
              </w:rPr>
              <w:t xml:space="preserve">18.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  <w:rFonts w:cs="Times New Roman"/>
              </w:rPr>
              <w:t xml:space="preserve">Пустой документ на мобильном устройстве (в строках отображается "None"), в разделе "Товары" нет данных по номенклатуре (пустой экран)</w:t>
            </w:r>
            <w:r>
              <w:tab/>
            </w:r>
            <w:r>
              <w:fldChar w:fldCharType="begin"/>
            </w:r>
            <w:r>
              <w:instrText xml:space="preserve"> PAGEREF _Toc171948551 \h </w:instrText>
            </w:r>
            <w:r>
              <w:fldChar w:fldCharType="separate"/>
            </w:r>
            <w:r>
              <w:t xml:space="preserve">9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52" w:anchor="_Toc171948552" w:history="1">
            <w:r>
              <w:rPr>
                <w:rStyle w:val="979"/>
              </w:rPr>
              <w:t xml:space="preserve">19.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При выгрузке из 1С на определенное устройство документ появляется у других подключенных пользователей (онлайн обмен)</w:t>
            </w:r>
            <w:r>
              <w:tab/>
            </w:r>
            <w:r>
              <w:fldChar w:fldCharType="begin"/>
            </w:r>
            <w:r>
              <w:instrText xml:space="preserve"> PAGEREF _Toc171948552 \h </w:instrText>
            </w:r>
            <w:r>
              <w:fldChar w:fldCharType="separate"/>
            </w:r>
            <w:r>
              <w:t xml:space="preserve">10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53" w:anchor="_Toc171948553" w:history="1">
            <w:r>
              <w:rPr>
                <w:rStyle w:val="979"/>
              </w:rPr>
              <w:t xml:space="preserve">20.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Не загружаются документы с мобильного устройства в 1С (онлайн обмен)</w:t>
            </w:r>
            <w:r>
              <w:tab/>
            </w:r>
            <w:r>
              <w:fldChar w:fldCharType="begin"/>
            </w:r>
            <w:r>
              <w:instrText xml:space="preserve"> PAGEREF _Toc171948553 \h </w:instrText>
            </w:r>
            <w:r>
              <w:fldChar w:fldCharType="separate"/>
            </w:r>
            <w:r>
              <w:t xml:space="preserve">10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54" w:anchor="_Toc171948554" w:history="1">
            <w:r>
              <w:rPr>
                <w:rStyle w:val="979"/>
              </w:rPr>
              <w:t xml:space="preserve">21.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Не загружаются документы с мобильного устройства в 1С (офлайн обмен)</w:t>
            </w:r>
            <w:r>
              <w:tab/>
            </w:r>
            <w:r>
              <w:fldChar w:fldCharType="begin"/>
            </w:r>
            <w:r>
              <w:instrText xml:space="preserve"> PAGEREF _Toc171948554 \h </w:instrText>
            </w:r>
            <w:r>
              <w:fldChar w:fldCharType="separate"/>
            </w:r>
            <w:r>
              <w:t xml:space="preserve">10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55" w:anchor="_Toc171948555" w:history="1">
            <w:r>
              <w:rPr>
                <w:rStyle w:val="979"/>
              </w:rPr>
              <w:t xml:space="preserve">22.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  <w:rFonts w:cs="Times New Roman"/>
              </w:rPr>
              <w:t xml:space="preserve">Не сканируется штрих-код при работе в мобильном приложении.</w:t>
            </w:r>
            <w:r>
              <w:tab/>
            </w:r>
            <w:r>
              <w:fldChar w:fldCharType="begin"/>
            </w:r>
            <w:r>
              <w:instrText xml:space="preserve"> PAGEREF _Toc171948555 \h </w:instrText>
            </w:r>
            <w:r>
              <w:fldChar w:fldCharType="separate"/>
            </w:r>
            <w:r>
              <w:t xml:space="preserve">11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56" w:anchor="_Toc171948556" w:history="1">
            <w:r>
              <w:rPr>
                <w:rStyle w:val="979"/>
                <w:lang w:val="en-US"/>
              </w:rPr>
              <w:t xml:space="preserve">23.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Ошибка</w:t>
            </w:r>
            <w:r>
              <w:rPr>
                <w:rStyle w:val="979"/>
                <w:lang w:val="en-US"/>
              </w:rPr>
              <w:t xml:space="preserve"> </w:t>
            </w:r>
            <w:r>
              <w:rPr>
                <w:rStyle w:val="979"/>
              </w:rPr>
              <w:t xml:space="preserve">при</w:t>
            </w:r>
            <w:r>
              <w:rPr>
                <w:rStyle w:val="979"/>
                <w:lang w:val="en-US"/>
              </w:rPr>
              <w:t xml:space="preserve"> </w:t>
            </w:r>
            <w:r>
              <w:rPr>
                <w:rStyle w:val="979"/>
              </w:rPr>
              <w:t xml:space="preserve">переходе</w:t>
            </w:r>
            <w:r>
              <w:rPr>
                <w:rStyle w:val="979"/>
                <w:lang w:val="en-US"/>
              </w:rPr>
              <w:t xml:space="preserve"> </w:t>
            </w:r>
            <w:r>
              <w:rPr>
                <w:rStyle w:val="979"/>
              </w:rPr>
              <w:t xml:space="preserve">в</w:t>
            </w:r>
            <w:r>
              <w:rPr>
                <w:rStyle w:val="979"/>
                <w:lang w:val="en-US"/>
              </w:rPr>
              <w:t xml:space="preserve"> </w:t>
            </w:r>
            <w:r>
              <w:rPr>
                <w:rStyle w:val="979"/>
              </w:rPr>
              <w:t xml:space="preserve">разделы</w:t>
            </w:r>
            <w:r>
              <w:rPr>
                <w:rStyle w:val="979"/>
                <w:lang w:val="en-US"/>
              </w:rPr>
              <w:t xml:space="preserve"> ModuleNotFoundError: No module named ‘dill’</w:t>
            </w:r>
            <w:r>
              <w:tab/>
            </w:r>
            <w:r>
              <w:fldChar w:fldCharType="begin"/>
            </w:r>
            <w:r>
              <w:instrText xml:space="preserve"> PAGEREF _Toc171948556 \h </w:instrText>
            </w:r>
            <w:r>
              <w:fldChar w:fldCharType="separate"/>
            </w:r>
            <w:r>
              <w:t xml:space="preserve">11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57" w:anchor="_Toc171948557" w:history="1">
            <w:r>
              <w:rPr>
                <w:rStyle w:val="979"/>
              </w:rPr>
              <w:t xml:space="preserve">24.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Ошибки в разделе «Лог ошибок» на МУ</w:t>
            </w:r>
            <w:r>
              <w:tab/>
            </w:r>
            <w:r>
              <w:fldChar w:fldCharType="begin"/>
            </w:r>
            <w:r>
              <w:instrText xml:space="preserve"> PAGEREF _Toc171948557 \h </w:instrText>
            </w:r>
            <w:r>
              <w:fldChar w:fldCharType="separate"/>
            </w:r>
            <w:r>
              <w:t xml:space="preserve">11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58" w:anchor="_Toc171948558" w:history="1">
            <w:r>
              <w:rPr>
                <w:rStyle w:val="979"/>
              </w:rPr>
              <w:t xml:space="preserve">25.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Ошибки при тесте связи в расширении </w:t>
            </w:r>
            <w:r>
              <w:rPr>
                <w:rStyle w:val="979"/>
                <w:lang w:val="en-US"/>
              </w:rPr>
              <w:t xml:space="preserve">Simple</w:t>
            </w:r>
            <w:r>
              <w:tab/>
            </w:r>
            <w:r>
              <w:fldChar w:fldCharType="begin"/>
            </w:r>
            <w:r>
              <w:instrText xml:space="preserve"> PAGEREF _Toc171948558 \h </w:instrText>
            </w:r>
            <w:r>
              <w:fldChar w:fldCharType="separate"/>
            </w:r>
            <w:r>
              <w:t xml:space="preserve">12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59" w:anchor="_Toc171948559" w:history="1">
            <w:r>
              <w:rPr>
                <w:rStyle w:val="979"/>
              </w:rPr>
              <w:t xml:space="preserve">26.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Моей системы 1С нет в списке поддерживаемых.</w:t>
            </w:r>
            <w:r>
              <w:tab/>
            </w:r>
            <w:r>
              <w:fldChar w:fldCharType="begin"/>
            </w:r>
            <w:r>
              <w:instrText xml:space="preserve"> PAGEREF _Toc171948559 \h </w:instrText>
            </w:r>
            <w:r>
              <w:fldChar w:fldCharType="separate"/>
            </w:r>
            <w:r>
              <w:t xml:space="preserve">13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60" w:anchor="_Toc171948560" w:history="1">
            <w:r>
              <w:rPr>
                <w:rStyle w:val="979"/>
              </w:rPr>
              <w:t xml:space="preserve">27.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</w:rPr>
              <w:t xml:space="preserve">Мне нужны дополнительные функции в приложении </w:t>
            </w:r>
            <w:r>
              <w:rPr>
                <w:rStyle w:val="979"/>
                <w:lang w:val="en-US"/>
              </w:rPr>
              <w:t xml:space="preserve">Simple</w:t>
            </w:r>
            <w:r>
              <w:rPr>
                <w:rStyle w:val="979"/>
              </w:rPr>
              <w:t xml:space="preserve">-</w:t>
            </w:r>
            <w:r>
              <w:rPr>
                <w:rStyle w:val="979"/>
                <w:lang w:val="en-US"/>
              </w:rPr>
              <w:t xml:space="preserve">kit</w:t>
            </w:r>
            <w:r>
              <w:tab/>
            </w:r>
            <w:r>
              <w:fldChar w:fldCharType="begin"/>
            </w:r>
            <w:r>
              <w:instrText xml:space="preserve"> PAGEREF _Toc171948560 \h </w:instrText>
            </w:r>
            <w:r>
              <w:fldChar w:fldCharType="separate"/>
            </w:r>
            <w:r>
              <w:t xml:space="preserve">13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61" w:anchor="_Toc171948561" w:history="1">
            <w:r>
              <w:rPr>
                <w:rStyle w:val="979"/>
                <w:rFonts w:cs="Times New Roman"/>
              </w:rPr>
              <w:t xml:space="preserve">28.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  <w:rFonts w:cs="Times New Roman"/>
              </w:rPr>
              <w:t xml:space="preserve">Обратиться к специалисту по вопросам технической поддержки мобильного приложения </w:t>
            </w:r>
            <w:r>
              <w:rPr>
                <w:rStyle w:val="979"/>
                <w:rFonts w:cs="Times New Roman"/>
                <w:lang w:val="en-US"/>
              </w:rPr>
              <w:t xml:space="preserve">Simple</w:t>
            </w:r>
            <w:r>
              <w:rPr>
                <w:rStyle w:val="979"/>
                <w:rFonts w:cs="Times New Roman"/>
              </w:rPr>
              <w:t xml:space="preserve">-</w:t>
            </w:r>
            <w:r>
              <w:rPr>
                <w:rStyle w:val="979"/>
                <w:rFonts w:cs="Times New Roman"/>
                <w:lang w:val="en-US"/>
              </w:rPr>
              <w:t xml:space="preserve">kit</w:t>
            </w:r>
            <w:r>
              <w:tab/>
            </w:r>
            <w:r>
              <w:fldChar w:fldCharType="begin"/>
            </w:r>
            <w:r>
              <w:instrText xml:space="preserve"> PAGEREF _Toc171948561 \h </w:instrText>
            </w:r>
            <w:r>
              <w:fldChar w:fldCharType="separate"/>
            </w:r>
            <w:r>
              <w:t xml:space="preserve">14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pStyle w:val="982"/>
            <w:spacing w:line="240" w:lineRule="auto"/>
            <w:tabs>
              <w:tab w:val="left" w:pos="660" w:leader="none"/>
              <w:tab w:val="right" w:pos="9912" w:leader="dot"/>
            </w:tabs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71948562" w:anchor="_Toc171948562" w:history="1">
            <w:r>
              <w:rPr>
                <w:rStyle w:val="979"/>
              </w:rPr>
              <w:t xml:space="preserve">29.</w:t>
            </w:r>
            <w:r>
              <w:rPr>
                <w:rFonts w:asciiTheme="minorHAnsi" w:hAnsiTheme="minorHAnsi" w:eastAsiaTheme="minorEastAsia"/>
                <w:sz w:val="22"/>
                <w:lang w:eastAsia="ru-RU"/>
              </w:rPr>
              <w:tab/>
            </w:r>
            <w:r>
              <w:rPr>
                <w:rStyle w:val="979"/>
                <w:rFonts w:cs="Times New Roman"/>
              </w:rPr>
              <w:t xml:space="preserve">Обратиться к специалисту по вопросам технической поддержки расширения 1С «</w:t>
            </w:r>
            <w:r>
              <w:rPr>
                <w:rStyle w:val="979"/>
                <w:rFonts w:cs="Times New Roman"/>
                <w:lang w:val="en-US"/>
              </w:rPr>
              <w:t xml:space="preserve">Simple</w:t>
            </w:r>
            <w:r>
              <w:rPr>
                <w:rStyle w:val="979"/>
                <w:rFonts w:cs="Times New Roman"/>
              </w:rPr>
              <w:t xml:space="preserve">»</w:t>
            </w:r>
            <w:r>
              <w:tab/>
            </w:r>
            <w:r>
              <w:fldChar w:fldCharType="begin"/>
            </w:r>
            <w:r>
              <w:instrText xml:space="preserve"> PAGEREF _Toc171948562 \h </w:instrText>
            </w:r>
            <w:r>
              <w:fldChar w:fldCharType="separate"/>
            </w:r>
            <w:r>
              <w:t xml:space="preserve">14</w:t>
            </w:r>
            <w:r>
              <w:fldChar w:fldCharType="end"/>
            </w:r>
          </w:hyperlink>
          <w:r>
            <w:rPr>
              <w:rFonts w:asciiTheme="minorHAnsi" w:hAnsiTheme="minorHAnsi" w:eastAsiaTheme="minorEastAsia"/>
              <w:sz w:val="22"/>
              <w:lang w:eastAsia="ru-RU"/>
            </w:rPr>
          </w:r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pPr>
            <w:jc w:val="both"/>
            <w:spacing w:line="360" w:lineRule="auto"/>
          </w:pPr>
          <w:r>
            <w:rPr>
              <w:rFonts w:cs="Times New Roman"/>
              <w:b/>
              <w:bCs/>
              <w:color w:val="000000" w:themeColor="text1"/>
            </w:rPr>
            <w:fldChar w:fldCharType="end"/>
          </w:r>
          <w:r/>
        </w:p>
      </w:sdtContent>
    </w:sdt>
    <w:p>
      <w:pPr>
        <w:pStyle w:val="962"/>
        <w:tabs>
          <w:tab w:val="clear" w:pos="567" w:leader="none"/>
        </w:tabs>
      </w:pPr>
      <w:r/>
      <w:bookmarkStart w:id="0" w:name="_GoBack"/>
      <w:r/>
      <w:bookmarkEnd w:id="0"/>
      <w:r/>
      <w:bookmarkStart w:id="1" w:name="_Начало_работы_с"/>
      <w:r/>
      <w:bookmarkEnd w:id="1"/>
      <w:r/>
      <w:bookmarkStart w:id="2" w:name="_Начало_работы_с_1"/>
      <w:r/>
      <w:bookmarkStart w:id="3" w:name="_Включение_необходимых_разрешений"/>
      <w:r/>
      <w:bookmarkStart w:id="4" w:name="_Настройки_на_мобильном"/>
      <w:r/>
      <w:bookmarkStart w:id="5" w:name="_Toc140593921"/>
      <w:r/>
      <w:bookmarkStart w:id="6" w:name="_Toc140593911"/>
      <w:r/>
      <w:bookmarkStart w:id="7" w:name="_Toc171948534"/>
      <w:r/>
      <w:bookmarkEnd w:id="2"/>
      <w:r/>
      <w:bookmarkEnd w:id="3"/>
      <w:r/>
      <w:bookmarkEnd w:id="4"/>
      <w:r>
        <w:t xml:space="preserve">Не удается открыть установочный </w:t>
      </w:r>
      <w:r>
        <w:rPr>
          <w:lang w:val="en-US"/>
        </w:rPr>
        <w:t xml:space="preserve">APK</w:t>
      </w:r>
      <w:r>
        <w:t xml:space="preserve"> файл с приложением </w:t>
      </w:r>
      <w:r>
        <w:rPr>
          <w:lang w:val="en-US"/>
        </w:rPr>
        <w:t xml:space="preserve">Simple</w:t>
      </w:r>
      <w:r>
        <w:t xml:space="preserve">-</w:t>
      </w:r>
      <w:r>
        <w:rPr>
          <w:lang w:val="en-US"/>
        </w:rPr>
        <w:t xml:space="preserve">kit</w:t>
      </w:r>
      <w:bookmarkEnd w:id="7"/>
      <w:r/>
      <w:r/>
    </w:p>
    <w:p>
      <w:pPr>
        <w:pStyle w:val="975"/>
        <w:numPr>
          <w:ilvl w:val="0"/>
          <w:numId w:val="21"/>
        </w:numPr>
        <w:ind w:left="0" w:firstLine="567"/>
        <w:spacing w:line="360" w:lineRule="auto"/>
        <w:rPr>
          <w:sz w:val="24"/>
        </w:rPr>
      </w:pPr>
      <w:r>
        <w:rPr>
          <w:sz w:val="24"/>
        </w:rPr>
        <w:t xml:space="preserve">Перед скачиванием файла разрешить установку из неизвестных источников;</w:t>
      </w:r>
      <w:r>
        <w:rPr>
          <w:sz w:val="24"/>
        </w:rPr>
      </w:r>
      <w:r>
        <w:rPr>
          <w:sz w:val="24"/>
        </w:rPr>
      </w:r>
    </w:p>
    <w:p>
      <w:pPr>
        <w:pStyle w:val="975"/>
        <w:numPr>
          <w:ilvl w:val="0"/>
          <w:numId w:val="21"/>
        </w:numPr>
        <w:ind w:left="0" w:firstLine="567"/>
        <w:spacing w:line="360" w:lineRule="auto"/>
        <w:rPr>
          <w:sz w:val="24"/>
        </w:rPr>
      </w:pPr>
      <w:r>
        <w:rPr>
          <w:sz w:val="24"/>
        </w:rPr>
        <w:t xml:space="preserve">При скачивании файла на </w:t>
      </w:r>
      <w:r>
        <w:rPr>
          <w:sz w:val="24"/>
        </w:rPr>
        <w:t xml:space="preserve">устройство</w:t>
      </w:r>
      <w:r>
        <w:rPr>
          <w:sz w:val="24"/>
        </w:rPr>
        <w:t xml:space="preserve"> через сканировани</w:t>
      </w:r>
      <w:r>
        <w:rPr>
          <w:sz w:val="24"/>
        </w:rPr>
        <w:t xml:space="preserve">е</w:t>
      </w:r>
      <w:r>
        <w:rPr>
          <w:sz w:val="24"/>
        </w:rPr>
        <w:t xml:space="preserve"> </w:t>
      </w:r>
      <w:r>
        <w:rPr>
          <w:sz w:val="24"/>
          <w:lang w:val="en-US"/>
        </w:rPr>
        <w:t xml:space="preserve">QR</w:t>
      </w:r>
      <w:r>
        <w:rPr>
          <w:sz w:val="24"/>
        </w:rPr>
        <w:t xml:space="preserve"> кода</w:t>
      </w:r>
      <w:r>
        <w:rPr>
          <w:sz w:val="24"/>
        </w:rPr>
        <w:t xml:space="preserve"> из расширения</w:t>
      </w:r>
      <w:r>
        <w:rPr>
          <w:sz w:val="24"/>
        </w:rPr>
        <w:t xml:space="preserve"> или через сайт необходимо открыть файл для установки из папки для скачивания</w:t>
      </w:r>
      <w:r>
        <w:rPr>
          <w:sz w:val="24"/>
        </w:rPr>
        <w:t xml:space="preserve">;</w:t>
      </w:r>
      <w:r>
        <w:rPr>
          <w:sz w:val="24"/>
        </w:rPr>
      </w:r>
      <w:r>
        <w:rPr>
          <w:sz w:val="24"/>
        </w:rPr>
      </w:r>
    </w:p>
    <w:p>
      <w:pPr>
        <w:pStyle w:val="975"/>
        <w:numPr>
          <w:ilvl w:val="0"/>
          <w:numId w:val="21"/>
        </w:numPr>
        <w:ind w:left="0" w:firstLine="567"/>
        <w:spacing w:line="360" w:lineRule="auto"/>
        <w:rPr>
          <w:sz w:val="24"/>
        </w:rPr>
      </w:pPr>
      <w:r>
        <w:rPr>
          <w:sz w:val="24"/>
        </w:rPr>
        <w:t xml:space="preserve">После установки приложения на смартфон отказаться в проверке (иначе устанавливается другое приложение)</w:t>
      </w:r>
      <w:r>
        <w:rPr>
          <w:sz w:val="24"/>
        </w:rPr>
        <w:t xml:space="preserve">.</w:t>
      </w:r>
      <w:r>
        <w:rPr>
          <w:sz w:val="24"/>
        </w:rPr>
      </w:r>
      <w:r>
        <w:rPr>
          <w:sz w:val="24"/>
        </w:rPr>
      </w:r>
    </w:p>
    <w:p>
      <w:pPr>
        <w:pStyle w:val="962"/>
      </w:pPr>
      <w:r/>
      <w:bookmarkStart w:id="8" w:name="_Toc171948535"/>
      <w:r>
        <w:t xml:space="preserve">Сбой </w:t>
      </w:r>
      <w:r>
        <w:t xml:space="preserve">после установки</w:t>
      </w:r>
      <w:r>
        <w:t xml:space="preserve"> приложения </w:t>
      </w:r>
      <w:r>
        <w:rPr>
          <w:lang w:val="en-US"/>
        </w:rPr>
        <w:t xml:space="preserve">Simple</w:t>
      </w:r>
      <w:r>
        <w:t xml:space="preserve">-</w:t>
      </w:r>
      <w:r>
        <w:rPr>
          <w:lang w:val="en-US"/>
        </w:rPr>
        <w:t xml:space="preserve">kit</w:t>
      </w:r>
      <w:r>
        <w:t xml:space="preserve"> на устройство</w:t>
      </w:r>
      <w:bookmarkEnd w:id="5"/>
      <w:r>
        <w:t xml:space="preserve">, приложение не открывается</w:t>
      </w:r>
      <w:bookmarkEnd w:id="8"/>
      <w:r/>
      <w:r/>
    </w:p>
    <w:p>
      <w:pPr>
        <w:pStyle w:val="975"/>
        <w:numPr>
          <w:ilvl w:val="0"/>
          <w:numId w:val="4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в «Настройках» на устройстве версию операционной системы (</w:t>
      </w:r>
      <w:r>
        <w:rPr>
          <w:rFonts w:cs="Times New Roman"/>
          <w:sz w:val="24"/>
          <w:szCs w:val="24"/>
          <w:lang w:val="en-US"/>
        </w:rPr>
        <w:t xml:space="preserve">Simple</w:t>
      </w:r>
      <w:r>
        <w:rPr>
          <w:rFonts w:cs="Times New Roman"/>
          <w:sz w:val="24"/>
          <w:szCs w:val="24"/>
        </w:rPr>
        <w:t xml:space="preserve"> поддерживается на </w:t>
      </w:r>
      <w:r>
        <w:rPr>
          <w:rFonts w:cs="Times New Roman"/>
          <w:sz w:val="24"/>
          <w:szCs w:val="24"/>
          <w:lang w:val="en-US"/>
        </w:rPr>
        <w:t xml:space="preserve">Android</w:t>
      </w:r>
      <w:r>
        <w:rPr>
          <w:rFonts w:cs="Times New Roman"/>
          <w:sz w:val="24"/>
          <w:szCs w:val="24"/>
        </w:rPr>
        <w:t xml:space="preserve"> от 7</w:t>
      </w:r>
      <w:r>
        <w:rPr>
          <w:rFonts w:cs="Times New Roman"/>
          <w:sz w:val="24"/>
          <w:szCs w:val="24"/>
        </w:rPr>
        <w:t xml:space="preserve"> версии и </w:t>
      </w:r>
      <w:r>
        <w:rPr>
          <w:rFonts w:cs="Times New Roman"/>
          <w:sz w:val="24"/>
          <w:szCs w:val="24"/>
        </w:rPr>
        <w:t xml:space="preserve">выше</w:t>
      </w:r>
      <w:r>
        <w:rPr>
          <w:rFonts w:cs="Times New Roman"/>
          <w:sz w:val="24"/>
          <w:szCs w:val="24"/>
        </w:rPr>
        <w:t xml:space="preserve">);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4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</w:t>
      </w:r>
      <w:r>
        <w:rPr>
          <w:rFonts w:cs="Times New Roman"/>
          <w:sz w:val="24"/>
          <w:szCs w:val="24"/>
        </w:rPr>
        <w:t xml:space="preserve">роверить разрешения на доступ к каме</w:t>
      </w:r>
      <w:r>
        <w:rPr>
          <w:rFonts w:cs="Times New Roman"/>
          <w:sz w:val="24"/>
          <w:szCs w:val="24"/>
        </w:rPr>
        <w:t xml:space="preserve">ре, местоположению, хранилищу, </w:t>
      </w:r>
      <w:r>
        <w:rPr>
          <w:rFonts w:cs="Times New Roman"/>
          <w:sz w:val="24"/>
          <w:szCs w:val="24"/>
        </w:rPr>
        <w:t xml:space="preserve">микрофону </w:t>
      </w:r>
      <w:r>
        <w:rPr>
          <w:rFonts w:cs="Times New Roman"/>
          <w:sz w:val="24"/>
          <w:szCs w:val="24"/>
        </w:rPr>
        <w:t xml:space="preserve">и телефону </w:t>
      </w:r>
      <w:r>
        <w:rPr>
          <w:rFonts w:cs="Times New Roman"/>
          <w:sz w:val="24"/>
          <w:szCs w:val="24"/>
        </w:rPr>
        <w:t xml:space="preserve">на МУ: Настройки -&gt; Конфиденциальн</w:t>
      </w:r>
      <w:r>
        <w:rPr>
          <w:rFonts w:cs="Times New Roman"/>
          <w:sz w:val="24"/>
          <w:szCs w:val="24"/>
        </w:rPr>
        <w:t xml:space="preserve">ость -&gt; Управление разрешениями;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4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Проверьте актуальность версии приложения на </w:t>
      </w:r>
      <w:hyperlink r:id="rId14" w:tooltip="https://www.simple-kit.ru/products/simple-uchet/" w:history="1">
        <w:r>
          <w:rPr>
            <w:rStyle w:val="979"/>
            <w:rFonts w:cs="Times New Roman"/>
            <w:sz w:val="24"/>
            <w:szCs w:val="24"/>
          </w:rPr>
          <w:t xml:space="preserve">сайте</w:t>
        </w:r>
      </w:hyperlink>
      <w:r>
        <w:rPr>
          <w:rFonts w:cs="Times New Roman"/>
          <w:sz w:val="24"/>
          <w:szCs w:val="24"/>
        </w:rPr>
        <w:t xml:space="preserve">.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62"/>
      </w:pPr>
      <w:r/>
      <w:bookmarkStart w:id="9" w:name="_В_мобильном_приложении_1"/>
      <w:r/>
      <w:bookmarkStart w:id="10" w:name="_Toc171948536"/>
      <w:r/>
      <w:bookmarkEnd w:id="9"/>
      <w:r>
        <w:t xml:space="preserve">В мобильном приложении не работает камера на устройстве</w:t>
      </w:r>
      <w:bookmarkEnd w:id="6"/>
      <w:r/>
      <w:bookmarkEnd w:id="10"/>
      <w:r/>
      <w:r/>
    </w:p>
    <w:p>
      <w:pPr>
        <w:pStyle w:val="975"/>
        <w:numPr>
          <w:ilvl w:val="0"/>
          <w:numId w:val="15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разрешения на доступ к камере на мобильном устройстве: Настройки -&gt; Конфиденциальность -&gt; Управление разрешениями;</w:t>
      </w:r>
      <w:bookmarkStart w:id="11" w:name="_Проверка_настроек_сканера"/>
      <w:r/>
      <w:bookmarkEnd w:id="11"/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Примечание: для корректной работы мобильного приложения должны быть разрешены доступы к камере, местоположению, хранилищу и микрофону</w:t>
      </w:r>
      <w:r>
        <w:rPr>
          <w:rFonts w:cs="Times New Roman"/>
          <w:sz w:val="24"/>
          <w:szCs w:val="24"/>
        </w:rPr>
        <w:t xml:space="preserve">.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15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</w:t>
      </w:r>
      <w:r>
        <w:rPr>
          <w:rFonts w:cs="Times New Roman"/>
          <w:sz w:val="24"/>
          <w:szCs w:val="24"/>
        </w:rPr>
        <w:t xml:space="preserve">ть работу камеры вне приложения.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62"/>
      </w:pPr>
      <w:r/>
      <w:bookmarkStart w:id="12" w:name="_В_мобильном_приложении"/>
      <w:r/>
      <w:bookmarkStart w:id="13" w:name="_Toc140593912"/>
      <w:r/>
      <w:bookmarkStart w:id="14" w:name="_Toc171948537"/>
      <w:r/>
      <w:bookmarkEnd w:id="12"/>
      <w:r>
        <w:t xml:space="preserve">В мобильном приложении не работает встроенный сканер на устройстве</w:t>
      </w:r>
      <w:bookmarkEnd w:id="13"/>
      <w:r/>
      <w:bookmarkEnd w:id="14"/>
      <w:r/>
      <w:r/>
    </w:p>
    <w:p>
      <w:pPr>
        <w:pStyle w:val="975"/>
        <w:numPr>
          <w:ilvl w:val="0"/>
          <w:numId w:val="14"/>
        </w:numPr>
        <w:ind w:left="0" w:firstLine="567"/>
        <w:jc w:val="both"/>
        <w:spacing w:line="360" w:lineRule="auto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Проверьте работу сканера вне приложения;</w:t>
      </w:r>
      <w:r>
        <w:rPr>
          <w:rFonts w:cs="Times New Roman"/>
          <w:sz w:val="24"/>
        </w:rPr>
      </w:r>
      <w:r>
        <w:rPr>
          <w:rFonts w:cs="Times New Roman"/>
          <w:sz w:val="24"/>
        </w:rPr>
      </w:r>
    </w:p>
    <w:p>
      <w:pPr>
        <w:pStyle w:val="975"/>
        <w:numPr>
          <w:ilvl w:val="0"/>
          <w:numId w:val="14"/>
        </w:numPr>
        <w:ind w:left="0" w:firstLine="567"/>
        <w:jc w:val="both"/>
        <w:spacing w:line="360" w:lineRule="auto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Проверить настройку сканера для распознавания </w:t>
      </w:r>
      <w:r>
        <w:rPr>
          <w:rFonts w:cs="Times New Roman"/>
          <w:sz w:val="24"/>
          <w:lang w:val="en-US"/>
        </w:rPr>
        <w:t xml:space="preserve">QR</w:t>
      </w:r>
      <w:r>
        <w:rPr>
          <w:rFonts w:cs="Times New Roman"/>
          <w:sz w:val="24"/>
        </w:rPr>
        <w:t xml:space="preserve">-кодов и </w:t>
      </w:r>
      <w:r>
        <w:rPr>
          <w:rFonts w:cs="Times New Roman"/>
          <w:sz w:val="24"/>
        </w:rPr>
        <w:t xml:space="preserve">штрихкодов</w:t>
      </w:r>
      <w:r>
        <w:rPr>
          <w:rFonts w:cs="Times New Roman"/>
          <w:sz w:val="24"/>
        </w:rPr>
        <w:t xml:space="preserve">: </w:t>
      </w:r>
      <w:r>
        <w:rPr>
          <w:rFonts w:cs="Times New Roman"/>
          <w:sz w:val="24"/>
        </w:rPr>
      </w:r>
      <w:r>
        <w:rPr>
          <w:rFonts w:cs="Times New Roman"/>
          <w:sz w:val="24"/>
        </w:rPr>
      </w:r>
    </w:p>
    <w:p>
      <w:pPr>
        <w:pStyle w:val="975"/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Настройки -&gt; Настройки сканера (</w:t>
      </w:r>
      <w:r>
        <w:rPr>
          <w:rFonts w:cs="Times New Roman"/>
          <w:sz w:val="24"/>
          <w:szCs w:val="24"/>
          <w:lang w:val="en-US"/>
        </w:rPr>
        <w:t xml:space="preserve">Scanner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Settings</w:t>
      </w:r>
      <w:r>
        <w:rPr>
          <w:rFonts w:cs="Times New Roman"/>
          <w:sz w:val="24"/>
          <w:szCs w:val="24"/>
        </w:rPr>
        <w:t xml:space="preserve">) -&gt; </w:t>
      </w:r>
      <w:r>
        <w:rPr>
          <w:rFonts w:cs="Times New Roman"/>
          <w:sz w:val="24"/>
          <w:szCs w:val="24"/>
        </w:rPr>
        <w:t xml:space="preserve">Настройки символов (</w:t>
      </w:r>
      <w:r>
        <w:rPr>
          <w:rFonts w:cs="Times New Roman"/>
          <w:sz w:val="24"/>
          <w:szCs w:val="24"/>
          <w:lang w:val="en-US"/>
        </w:rPr>
        <w:t xml:space="preserve">Symbology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Setting</w:t>
      </w:r>
      <w:r>
        <w:rPr>
          <w:rFonts w:cs="Times New Roman"/>
          <w:sz w:val="24"/>
          <w:szCs w:val="24"/>
        </w:rPr>
        <w:t xml:space="preserve">) -</w:t>
      </w:r>
      <w:r>
        <w:rPr>
          <w:rFonts w:cs="Times New Roman"/>
          <w:sz w:val="24"/>
          <w:szCs w:val="24"/>
        </w:rPr>
        <w:t xml:space="preserve">&gt;</w:t>
      </w:r>
      <w:r>
        <w:rPr>
          <w:rFonts w:cs="Times New Roman"/>
          <w:sz w:val="24"/>
          <w:szCs w:val="24"/>
        </w:rPr>
        <w:t xml:space="preserve"> В</w:t>
      </w:r>
      <w:r>
        <w:rPr>
          <w:rFonts w:cs="Times New Roman"/>
          <w:sz w:val="24"/>
          <w:szCs w:val="24"/>
        </w:rPr>
        <w:t xml:space="preserve">ыбрать из списка </w:t>
      </w:r>
      <w:r>
        <w:rPr>
          <w:rFonts w:cs="Times New Roman"/>
          <w:sz w:val="24"/>
          <w:szCs w:val="24"/>
        </w:rPr>
        <w:t xml:space="preserve">необходимые типы кодов</w:t>
      </w:r>
      <w:r>
        <w:rPr>
          <w:rFonts w:cs="Times New Roman"/>
          <w:sz w:val="24"/>
          <w:szCs w:val="24"/>
        </w:rPr>
        <w:t xml:space="preserve"> для настройки;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jc w:val="center"/>
        <w:keepNext/>
        <w:rPr>
          <w:rFonts w:cs="Times New Roman"/>
        </w:rPr>
      </w:pPr>
      <w:r/>
      <w:bookmarkStart w:id="15" w:name="_Проверить_настройки_сканера"/>
      <w:r/>
      <w:bookmarkEnd w:id="15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90441" cy="2270057"/>
                <wp:effectExtent l="19050" t="19050" r="14604" b="16510"/>
                <wp:docPr id="5" name="Рисунок 12" descr="http://dl4.joxi.net/drive/2023/09/19/0056/3552/3722720/20/6682d019a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dl4.joxi.net/drive/2023/09/19/0056/3552/3722720/20/6682d019a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505644" cy="22932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17.36pt;height:178.74pt;mso-wrap-distance-left:0.00pt;mso-wrap-distance-top:0.00pt;mso-wrap-distance-right:0.00pt;mso-wrap-distance-bottom:0.00pt;" strokecolor="#000000">
                <v:path textboxrect="0,0,0,0"/>
                <v:imagedata r:id="rId15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05951" cy="2276170"/>
                <wp:effectExtent l="19050" t="19050" r="18415" b="10160"/>
                <wp:docPr id="6" name="Рисунок 13" descr="http://dl4.joxi.net/drive/2023/09/19/0056/3552/3722720/20/d09c2038c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dl4.joxi.net/drive/2023/09/19/0056/3552/3722720/20/d09c2038c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527681" cy="23090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18.58pt;height:179.23pt;mso-wrap-distance-left:0.00pt;mso-wrap-distance-top:0.00pt;mso-wrap-distance-right:0.00pt;mso-wrap-distance-bottom:0.00pt;" strokecolor="#000000">
                <v:path textboxrect="0,0,0,0"/>
                <v:imagedata r:id="rId16" o:title=""/>
              </v:shape>
            </w:pict>
          </mc:Fallback>
        </mc:AlternateConten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980"/>
        <w:ind w:firstLine="567"/>
        <w:jc w:val="center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Рисунок </w:t>
      </w:r>
      <w:r>
        <w:rPr>
          <w:rFonts w:cs="Times New Roman"/>
          <w:szCs w:val="20"/>
        </w:rPr>
        <w:fldChar w:fldCharType="begin"/>
      </w:r>
      <w:r>
        <w:rPr>
          <w:rFonts w:cs="Times New Roman"/>
          <w:szCs w:val="20"/>
        </w:rPr>
        <w:instrText xml:space="preserve"> STYLEREF 1 \s </w:instrText>
      </w:r>
      <w:r>
        <w:rPr>
          <w:rFonts w:cs="Times New Roman"/>
          <w:szCs w:val="20"/>
        </w:rPr>
        <w:fldChar w:fldCharType="separate"/>
      </w:r>
      <w:r>
        <w:rPr>
          <w:rFonts w:cs="Times New Roman"/>
          <w:szCs w:val="20"/>
        </w:rPr>
        <w:t xml:space="preserve">3</w:t>
      </w:r>
      <w:r>
        <w:rPr>
          <w:rFonts w:cs="Times New Roman"/>
          <w:szCs w:val="20"/>
        </w:rPr>
        <w:fldChar w:fldCharType="end"/>
      </w:r>
      <w:r>
        <w:rPr>
          <w:rFonts w:cs="Times New Roman"/>
          <w:szCs w:val="20"/>
        </w:rPr>
        <w:noBreakHyphen/>
      </w:r>
      <w:r>
        <w:rPr>
          <w:rFonts w:cs="Times New Roman"/>
          <w:szCs w:val="20"/>
        </w:rPr>
        <w:fldChar w:fldCharType="begin"/>
      </w:r>
      <w:r>
        <w:rPr>
          <w:rFonts w:cs="Times New Roman"/>
          <w:szCs w:val="20"/>
        </w:rPr>
        <w:instrText xml:space="preserve"> SEQ Рисунок \* ARABIC \s 1 </w:instrText>
      </w:r>
      <w:r>
        <w:rPr>
          <w:rFonts w:cs="Times New Roman"/>
          <w:szCs w:val="20"/>
        </w:rPr>
        <w:fldChar w:fldCharType="separate"/>
      </w:r>
      <w:r>
        <w:rPr>
          <w:rFonts w:cs="Times New Roman"/>
          <w:szCs w:val="20"/>
        </w:rPr>
        <w:t xml:space="preserve">1</w:t>
      </w:r>
      <w:r>
        <w:rPr>
          <w:rFonts w:cs="Times New Roman"/>
          <w:szCs w:val="20"/>
        </w:rPr>
        <w:fldChar w:fldCharType="end"/>
      </w:r>
      <w:r>
        <w:rPr>
          <w:rFonts w:cs="Times New Roman"/>
          <w:szCs w:val="20"/>
        </w:rPr>
        <w:t xml:space="preserve"> - Пример настройки распознавания </w:t>
      </w:r>
      <w:r>
        <w:rPr>
          <w:rFonts w:cs="Times New Roman"/>
          <w:szCs w:val="20"/>
          <w:lang w:val="en-US"/>
        </w:rPr>
        <w:t xml:space="preserve">QR</w:t>
      </w:r>
      <w:r>
        <w:rPr>
          <w:rFonts w:cs="Times New Roman"/>
          <w:szCs w:val="20"/>
        </w:rPr>
        <w:t xml:space="preserve">-кодов и Штрих-кодов</w:t>
      </w:r>
      <w:r>
        <w:rPr>
          <w:rFonts w:cs="Times New Roman"/>
          <w:szCs w:val="20"/>
        </w:rPr>
      </w:r>
      <w:r>
        <w:rPr>
          <w:rFonts w:cs="Times New Roman"/>
          <w:szCs w:val="20"/>
        </w:rPr>
      </w:r>
    </w:p>
    <w:p>
      <w:pPr>
        <w:pStyle w:val="975"/>
        <w:numPr>
          <w:ilvl w:val="0"/>
          <w:numId w:val="14"/>
        </w:numPr>
        <w:ind w:left="0" w:firstLine="567"/>
        <w:spacing w:line="360" w:lineRule="auto"/>
        <w:rPr>
          <w:sz w:val="24"/>
        </w:rPr>
      </w:pPr>
      <w:r>
        <w:rPr>
          <w:sz w:val="24"/>
        </w:rPr>
        <w:t xml:space="preserve">При первом запуске конфигурации</w:t>
      </w:r>
      <w:r>
        <w:rPr>
          <w:sz w:val="24"/>
        </w:rPr>
        <w:t xml:space="preserve"> (версии от 0.2.5.5)</w:t>
      </w:r>
      <w:r>
        <w:rPr>
          <w:sz w:val="24"/>
        </w:rPr>
        <w:t xml:space="preserve"> в разделе Параметры – Сканер </w:t>
      </w:r>
      <w:r>
        <w:rPr>
          <w:sz w:val="24"/>
        </w:rPr>
        <w:t xml:space="preserve">штрихкодов</w:t>
      </w:r>
      <w:r>
        <w:rPr>
          <w:sz w:val="24"/>
        </w:rPr>
        <w:t xml:space="preserve"> у</w:t>
      </w:r>
      <w:r>
        <w:rPr>
          <w:sz w:val="24"/>
        </w:rPr>
        <w:t xml:space="preserve">станавливаются автоматически настройки сканера по производителю устройства из списка. Пользователю необходимо «Применить» настройки сканера и подтвердить перезапуск приложения. В случае отсутствия модели устройства в списке, выполнить рекомендации из п.3.1</w:t>
      </w:r>
      <w:r>
        <w:rPr>
          <w:sz w:val="24"/>
        </w:rPr>
        <w:t xml:space="preserve">)</w:t>
      </w:r>
      <w:r>
        <w:rPr>
          <w:sz w:val="24"/>
        </w:rPr>
        <w:t xml:space="preserve"> или 3.2</w:t>
      </w:r>
      <w:r>
        <w:rPr>
          <w:sz w:val="24"/>
        </w:rPr>
        <w:t xml:space="preserve">)</w:t>
      </w:r>
      <w:r>
        <w:rPr>
          <w:sz w:val="24"/>
        </w:rPr>
        <w:t xml:space="preserve">.</w:t>
      </w:r>
      <w:r>
        <w:rPr>
          <w:sz w:val="24"/>
        </w:rPr>
      </w:r>
      <w:r>
        <w:rPr>
          <w:sz w:val="24"/>
        </w:rPr>
      </w:r>
    </w:p>
    <w:p>
      <w:pPr>
        <w:pStyle w:val="975"/>
        <w:numPr>
          <w:ilvl w:val="1"/>
          <w:numId w:val="36"/>
        </w:numPr>
        <w:rPr>
          <w:sz w:val="24"/>
        </w:rPr>
      </w:pPr>
      <w:r>
        <w:rPr>
          <w:sz w:val="24"/>
        </w:rPr>
        <w:t xml:space="preserve">Подключение параметров сканирования в приложении</w:t>
      </w:r>
      <w:r>
        <w:rPr>
          <w:sz w:val="24"/>
        </w:rPr>
      </w:r>
      <w:r>
        <w:rPr>
          <w:sz w:val="24"/>
        </w:rPr>
      </w:r>
    </w:p>
    <w:p>
      <w:pPr>
        <w:ind w:firstLine="567"/>
        <w:spacing w:line="360" w:lineRule="auto"/>
      </w:pPr>
      <w:r>
        <w:t xml:space="preserve">Режим перехвата сообщений </w:t>
      </w:r>
      <w:r>
        <w:t xml:space="preserve">Broadcast</w:t>
      </w:r>
      <w:r>
        <w:t xml:space="preserve"> (эмуляция внешнего события) со сканера штрих-кодов в приложении </w:t>
      </w:r>
      <w:r>
        <w:rPr>
          <w:lang w:val="en-US"/>
        </w:rPr>
        <w:t xml:space="preserve">Simple</w:t>
      </w:r>
      <w:r>
        <w:t xml:space="preserve"> позволяет получать и обрабатывать штрих-коды не</w:t>
      </w:r>
      <w:r>
        <w:t xml:space="preserve"> в разрыв клавиатуры (определенное активное окно), после сканирования данные напрямую передаются в ПО. Режим имеет некоторые параметры, у разных моделей устройств эти параметры могут отличаться (информацию о них можете запросить у поставщика оборудования):</w:t>
      </w:r>
      <w:r/>
    </w:p>
    <w:p>
      <w:pPr>
        <w:pStyle w:val="975"/>
        <w:numPr>
          <w:ilvl w:val="0"/>
          <w:numId w:val="32"/>
        </w:numPr>
        <w:ind w:left="0" w:firstLine="567"/>
        <w:jc w:val="both"/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Перейти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 xml:space="preserve">в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 xml:space="preserve">настройки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 xml:space="preserve">сканера</w:t>
      </w:r>
      <w:r>
        <w:rPr>
          <w:sz w:val="24"/>
          <w:szCs w:val="24"/>
          <w:lang w:val="en-US"/>
        </w:rPr>
        <w:t xml:space="preserve"> (Scanner Settings) -&gt; Output Mode -&gt; </w:t>
      </w:r>
      <w:r>
        <w:rPr>
          <w:sz w:val="24"/>
          <w:szCs w:val="24"/>
        </w:rPr>
        <w:t xml:space="preserve">выбрать</w:t>
      </w:r>
      <w:r>
        <w:rPr>
          <w:sz w:val="24"/>
          <w:szCs w:val="24"/>
          <w:lang w:val="en-US"/>
        </w:rPr>
        <w:t xml:space="preserve"> Intent output;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ind w:firstLine="567"/>
        <w:spacing w:after="160" w:line="360" w:lineRule="auto"/>
      </w:pPr>
      <w:r>
        <w:t xml:space="preserve">Примечание: на некоторых устройствах достаточно отключить режим сканирования в поле для включения режима намерения.</w:t>
      </w:r>
      <w:r/>
    </w:p>
    <w:p>
      <w:pPr>
        <w:pStyle w:val="975"/>
        <w:numPr>
          <w:ilvl w:val="0"/>
          <w:numId w:val="32"/>
        </w:numPr>
        <w:ind w:left="0" w:firstLine="567"/>
        <w:jc w:val="bot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Из раздела </w:t>
      </w:r>
      <w:r>
        <w:rPr>
          <w:sz w:val="24"/>
          <w:szCs w:val="24"/>
          <w:lang w:val="en-US"/>
        </w:rPr>
        <w:t xml:space="preserve">Intent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 xml:space="preserve">Output</w:t>
      </w:r>
      <w:r>
        <w:rPr>
          <w:sz w:val="24"/>
          <w:szCs w:val="24"/>
        </w:rPr>
        <w:t xml:space="preserve"> введите выделенные значения в настройках приложения </w:t>
      </w:r>
      <w:r>
        <w:rPr>
          <w:sz w:val="24"/>
          <w:szCs w:val="24"/>
          <w:lang w:val="en-US"/>
        </w:rPr>
        <w:t xml:space="preserve">Simple</w:t>
      </w:r>
      <w:r>
        <w:rPr>
          <w:sz w:val="24"/>
          <w:szCs w:val="24"/>
        </w:rPr>
        <w:t xml:space="preserve">: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keepNext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40086" cy="2612790"/>
                <wp:effectExtent l="19050" t="19050" r="12700" b="16510"/>
                <wp:docPr id="7" name="Рисунок 594505006" descr="http://dl4.joxi.net/drive/2024/03/29/0056/3552/3722720/20/52a276f1a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dl4.joxi.net/drive/2024/03/29/0056/3552/3722720/20/52a276f1a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743297" cy="26176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37.01pt;height:205.73pt;mso-wrap-distance-left:0.00pt;mso-wrap-distance-top:0.00pt;mso-wrap-distance-right:0.00pt;mso-wrap-distance-bottom:0.00pt;" strokecolor="#000000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980"/>
        <w:jc w:val="center"/>
        <w:rPr>
          <w:rFonts w:asciiTheme="minorHAnsi" w:hAnsiTheme="minorHAnsi"/>
        </w:rPr>
      </w:pPr>
      <w:r>
        <w:t xml:space="preserve">Рисунок </w:t>
      </w:r>
      <w:r>
        <w:rPr>
          <w:lang w:val="en-US"/>
        </w:rPr>
        <w:t xml:space="preserve">V 9 - </w:t>
      </w:r>
      <w:r>
        <w:t xml:space="preserve">Параметры сканирования</w:t>
      </w:r>
      <w:r>
        <w:rPr>
          <w:rFonts w:asciiTheme="minorHAnsi" w:hAnsiTheme="minorHAnsi"/>
        </w:rPr>
      </w:r>
      <w:r>
        <w:rPr>
          <w:rFonts w:asciiTheme="minorHAnsi" w:hAnsiTheme="minorHAnsi"/>
        </w:rPr>
      </w:r>
    </w:p>
    <w:p>
      <w:pPr>
        <w:numPr>
          <w:ilvl w:val="0"/>
          <w:numId w:val="33"/>
        </w:numPr>
        <w:contextualSpacing/>
        <w:ind w:left="0" w:firstLine="567"/>
        <w:jc w:val="both"/>
        <w:spacing w:before="120" w:after="120" w:line="360" w:lineRule="auto"/>
      </w:pPr>
      <w:r>
        <w:t xml:space="preserve">Открыть приложение </w:t>
      </w:r>
      <w:r>
        <w:rPr>
          <w:lang w:val="en-US"/>
        </w:rPr>
        <w:t xml:space="preserve">Simple</w:t>
      </w:r>
      <w:r>
        <w:t xml:space="preserve"> на устройстве;</w:t>
      </w:r>
      <w:r/>
    </w:p>
    <w:p>
      <w:pPr>
        <w:numPr>
          <w:ilvl w:val="0"/>
          <w:numId w:val="33"/>
        </w:numPr>
        <w:contextualSpacing/>
        <w:ind w:left="0" w:firstLine="567"/>
        <w:jc w:val="both"/>
        <w:spacing w:before="120" w:after="120" w:line="360" w:lineRule="auto"/>
      </w:pPr>
      <w:r>
        <w:t xml:space="preserve">Перейти в раздел Параметры -&gt; Сканер </w:t>
      </w:r>
      <w:r>
        <w:t xml:space="preserve">штрихкодов</w:t>
      </w:r>
      <w:r>
        <w:t xml:space="preserve">;</w:t>
      </w:r>
      <w:r/>
    </w:p>
    <w:p>
      <w:pPr>
        <w:numPr>
          <w:ilvl w:val="0"/>
          <w:numId w:val="33"/>
        </w:numPr>
        <w:contextualSpacing/>
        <w:ind w:left="0" w:firstLine="567"/>
        <w:jc w:val="both"/>
        <w:spacing w:before="120" w:after="120" w:line="360" w:lineRule="auto"/>
      </w:pPr>
      <w:r>
        <w:t xml:space="preserve">Включить функцию «Использовать аппаратный сканер»;</w:t>
      </w:r>
      <w:r/>
    </w:p>
    <w:p>
      <w:pPr>
        <w:numPr>
          <w:ilvl w:val="0"/>
          <w:numId w:val="33"/>
        </w:numPr>
        <w:contextualSpacing/>
        <w:ind w:left="0" w:firstLine="567"/>
        <w:jc w:val="both"/>
        <w:spacing w:before="120" w:after="120" w:line="360" w:lineRule="auto"/>
      </w:pPr>
      <w:r>
        <w:t xml:space="preserve">В случае отсутствия модели устройства в списке, выбрать «Ручной ввод»;</w:t>
      </w:r>
      <w:r/>
    </w:p>
    <w:p>
      <w:pPr>
        <w:numPr>
          <w:ilvl w:val="0"/>
          <w:numId w:val="33"/>
        </w:numPr>
        <w:contextualSpacing/>
        <w:ind w:left="0" w:firstLine="567"/>
        <w:jc w:val="both"/>
        <w:spacing w:before="120" w:after="120" w:line="360" w:lineRule="auto"/>
      </w:pPr>
      <w:r>
        <w:t xml:space="preserve">Ввести значения сканера для настройки и работы с приложением:</w:t>
      </w:r>
      <w:r/>
    </w:p>
    <w:p>
      <w:pPr>
        <w:numPr>
          <w:ilvl w:val="0"/>
          <w:numId w:val="33"/>
        </w:numPr>
        <w:contextualSpacing/>
        <w:ind w:left="0" w:firstLine="567"/>
        <w:jc w:val="both"/>
        <w:spacing w:before="120" w:after="120" w:line="360" w:lineRule="auto"/>
      </w:pPr>
      <w:r>
        <w:t xml:space="preserve">Нажать «Сохранить» и перезапустить приложение;</w:t>
      </w:r>
      <w:r/>
    </w:p>
    <w:p>
      <w:pPr>
        <w:numPr>
          <w:ilvl w:val="0"/>
          <w:numId w:val="33"/>
        </w:numPr>
        <w:contextualSpacing/>
        <w:ind w:left="0" w:firstLine="567"/>
        <w:jc w:val="both"/>
        <w:spacing w:before="120" w:after="120" w:line="360" w:lineRule="auto"/>
      </w:pPr>
      <w:r>
        <w:t xml:space="preserve">Проверить работу сканера.</w:t>
      </w:r>
      <w:r/>
    </w:p>
    <w:p>
      <w:pPr>
        <w:ind w:firstLine="567"/>
        <w:spacing w:line="360" w:lineRule="auto"/>
      </w:pPr>
      <w:r>
        <w:t xml:space="preserve">Важно: в настройках оборудования отправка сканирования должна передаваться через </w:t>
      </w:r>
      <w:r>
        <w:rPr>
          <w:lang w:val="en-US"/>
        </w:rPr>
        <w:t xml:space="preserve">broadcast</w:t>
      </w:r>
      <w:r>
        <w:t xml:space="preserve">.</w:t>
      </w:r>
      <w:r/>
    </w:p>
    <w:p>
      <w:pPr>
        <w:pStyle w:val="975"/>
        <w:numPr>
          <w:ilvl w:val="1"/>
          <w:numId w:val="36"/>
        </w:numPr>
        <w:spacing w:before="120" w:after="120" w:line="360" w:lineRule="auto"/>
        <w:widowControl w:val="off"/>
        <w:rPr>
          <w:sz w:val="24"/>
          <w:szCs w:val="24"/>
        </w:rPr>
      </w:pPr>
      <w:r>
        <w:rPr>
          <w:sz w:val="24"/>
          <w:szCs w:val="24"/>
        </w:rPr>
        <w:t xml:space="preserve">Подключение сканера через эмуляцию клавиатуры (</w:t>
      </w:r>
      <w:r>
        <w:rPr>
          <w:sz w:val="24"/>
          <w:szCs w:val="24"/>
          <w:lang w:val="en-US"/>
        </w:rPr>
        <w:t xml:space="preserve">Keystroke</w:t>
      </w:r>
      <w:r>
        <w:rPr>
          <w:sz w:val="24"/>
          <w:szCs w:val="24"/>
        </w:rPr>
        <w:t xml:space="preserve">)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567"/>
        <w:spacing w:line="360" w:lineRule="auto"/>
      </w:pPr>
      <w:r>
        <w:t xml:space="preserve">Если используется эмуляция клавиатуры, штрих-код сканируется и передается, имитируя нажатия на клавиатуру. Данные «приходят» в «</w:t>
      </w:r>
      <w:r>
        <w:t xml:space="preserve">товароучетку</w:t>
      </w:r>
      <w:r>
        <w:t xml:space="preserve">» в поле курсора (или ввода информации). Для правильной</w:t>
      </w:r>
      <w:r>
        <w:t xml:space="preserve"> настройки и работы с приложением, необходимо:</w:t>
      </w:r>
      <w:r/>
    </w:p>
    <w:p>
      <w:pPr>
        <w:pStyle w:val="975"/>
        <w:numPr>
          <w:ilvl w:val="0"/>
          <w:numId w:val="32"/>
        </w:numPr>
        <w:ind w:left="0" w:firstLine="567"/>
        <w:jc w:val="both"/>
        <w:spacing w:line="360" w:lineRule="auto"/>
        <w:rPr>
          <w:sz w:val="24"/>
        </w:rPr>
      </w:pPr>
      <w:r>
        <w:rPr>
          <w:sz w:val="24"/>
        </w:rPr>
        <w:t xml:space="preserve">Перейти в настройки сканера (</w:t>
      </w:r>
      <w:r>
        <w:rPr>
          <w:sz w:val="24"/>
          <w:lang w:val="en-US"/>
        </w:rPr>
        <w:t xml:space="preserve">Scanner</w:t>
      </w:r>
      <w:r>
        <w:rPr>
          <w:sz w:val="24"/>
        </w:rPr>
        <w:t xml:space="preserve"> </w:t>
      </w:r>
      <w:r>
        <w:rPr>
          <w:sz w:val="24"/>
          <w:lang w:val="en-US"/>
        </w:rPr>
        <w:t xml:space="preserve">Settings</w:t>
      </w:r>
      <w:r>
        <w:rPr>
          <w:sz w:val="24"/>
        </w:rPr>
        <w:t xml:space="preserve">) -&gt; </w:t>
      </w:r>
      <w:r>
        <w:rPr>
          <w:sz w:val="24"/>
          <w:lang w:val="en-US"/>
        </w:rPr>
        <w:t xml:space="preserve">Output</w:t>
      </w:r>
      <w:r>
        <w:rPr>
          <w:sz w:val="24"/>
        </w:rPr>
        <w:t xml:space="preserve"> </w:t>
      </w:r>
      <w:r>
        <w:rPr>
          <w:sz w:val="24"/>
          <w:lang w:val="en-US"/>
        </w:rPr>
        <w:t xml:space="preserve">Mode</w:t>
      </w:r>
      <w:r>
        <w:rPr>
          <w:sz w:val="24"/>
        </w:rPr>
        <w:t xml:space="preserve"> -&gt; выбрать </w:t>
      </w:r>
      <w:r>
        <w:rPr>
          <w:sz w:val="24"/>
          <w:lang w:val="en-US"/>
        </w:rPr>
        <w:t xml:space="preserve">Keystroke</w:t>
      </w:r>
      <w:r>
        <w:rPr>
          <w:sz w:val="24"/>
        </w:rPr>
        <w:t xml:space="preserve"> </w:t>
      </w:r>
      <w:r>
        <w:rPr>
          <w:sz w:val="24"/>
          <w:lang w:val="en-US"/>
        </w:rPr>
        <w:t xml:space="preserve">output</w:t>
      </w:r>
      <w:r>
        <w:rPr>
          <w:sz w:val="24"/>
        </w:rPr>
        <w:t xml:space="preserve">;</w:t>
      </w:r>
      <w:r>
        <w:rPr>
          <w:sz w:val="24"/>
        </w:rPr>
      </w:r>
      <w:r>
        <w:rPr>
          <w:sz w:val="24"/>
        </w:rPr>
      </w:r>
    </w:p>
    <w:p>
      <w:pPr>
        <w:pStyle w:val="975"/>
        <w:numPr>
          <w:ilvl w:val="0"/>
          <w:numId w:val="32"/>
        </w:numPr>
        <w:ind w:left="0" w:firstLine="567"/>
        <w:jc w:val="both"/>
        <w:spacing w:line="360" w:lineRule="auto"/>
        <w:rPr>
          <w:sz w:val="24"/>
          <w:lang w:val="en-US"/>
        </w:rPr>
      </w:pPr>
      <w:r>
        <w:rPr>
          <w:sz w:val="24"/>
        </w:rPr>
        <w:t xml:space="preserve">Выбрать</w:t>
      </w:r>
      <w:r>
        <w:rPr>
          <w:sz w:val="24"/>
          <w:lang w:val="en-US"/>
        </w:rPr>
        <w:t xml:space="preserve"> </w:t>
      </w:r>
      <w:r>
        <w:rPr>
          <w:sz w:val="24"/>
        </w:rPr>
        <w:t xml:space="preserve">тип</w:t>
      </w:r>
      <w:r>
        <w:rPr>
          <w:sz w:val="24"/>
          <w:lang w:val="en-US"/>
        </w:rPr>
        <w:t xml:space="preserve"> </w:t>
      </w:r>
      <w:r>
        <w:rPr>
          <w:sz w:val="24"/>
        </w:rPr>
        <w:t xml:space="preserve">клавиатуры</w:t>
      </w:r>
      <w:r>
        <w:rPr>
          <w:sz w:val="24"/>
          <w:lang w:val="en-US"/>
        </w:rPr>
        <w:t xml:space="preserve"> (Keyboard type) -&gt; Soft keyboard \ Always Soft keyboard;</w:t>
      </w:r>
      <w:r>
        <w:rPr>
          <w:sz w:val="24"/>
          <w:lang w:val="en-US"/>
        </w:rPr>
      </w:r>
      <w:r>
        <w:rPr>
          <w:sz w:val="24"/>
          <w:lang w:val="en-US"/>
        </w:rPr>
      </w:r>
    </w:p>
    <w:p>
      <w:pPr>
        <w:pStyle w:val="975"/>
        <w:numPr>
          <w:ilvl w:val="0"/>
          <w:numId w:val="32"/>
        </w:numPr>
        <w:ind w:left="0" w:firstLine="567"/>
        <w:jc w:val="both"/>
        <w:spacing w:line="360" w:lineRule="auto"/>
      </w:pPr>
      <w:r>
        <w:rPr>
          <w:sz w:val="24"/>
        </w:rPr>
        <w:t xml:space="preserve">Проверить работу сканера в приложении</w:t>
      </w:r>
      <w:r>
        <w:t xml:space="preserve">.</w:t>
      </w:r>
      <w:r/>
    </w:p>
    <w:p>
      <w:pPr>
        <w:jc w:val="center"/>
        <w:keepNext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59161" cy="2444581"/>
                <wp:effectExtent l="19050" t="19050" r="17780" b="13335"/>
                <wp:docPr id="8" name="Рисунок 5945049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694055" cy="249599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30.64pt;height:192.49pt;mso-wrap-distance-left:0.00pt;mso-wrap-distance-top:0.00pt;mso-wrap-distance-right:0.00pt;mso-wrap-distance-bottom:0.00pt;" strokecolor="#000000">
                <v:path textboxrect="0,0,0,0"/>
                <v:imagedata r:id="rId18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84007" cy="2439446"/>
                <wp:effectExtent l="19050" t="19050" r="12065" b="18415"/>
                <wp:docPr id="9" name="Рисунок 5945049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1705761" cy="247095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32.60pt;height:192.08pt;mso-wrap-distance-left:0.00pt;mso-wrap-distance-top:0.00pt;mso-wrap-distance-right:0.00pt;mso-wrap-distance-bottom:0.00pt;" strokecolor="#000000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980"/>
        <w:jc w:val="center"/>
      </w:pPr>
      <w:r>
        <w:t xml:space="preserve">Рисунок </w:t>
      </w:r>
      <w:r>
        <w:rPr>
          <w:lang w:val="en-US"/>
        </w:rPr>
        <w:t xml:space="preserve">V</w:t>
      </w:r>
      <w:r>
        <w:t xml:space="preserve">-11 - Настройка сканера</w:t>
      </w:r>
      <w:r/>
    </w:p>
    <w:p>
      <w:pPr>
        <w:ind w:firstLine="567"/>
        <w:jc w:val="both"/>
        <w:spacing w:before="120" w:after="120" w:line="360" w:lineRule="auto"/>
        <w:widowControl w:val="off"/>
        <w:rPr>
          <w:rFonts w:eastAsia="Times New Roman" w:cs="Times New Roman"/>
          <w:lang w:eastAsia="ru-RU"/>
        </w:rPr>
      </w:pPr>
      <w:r>
        <w:t xml:space="preserve">Примечание: Приведен пример настройки сканера на терминале марки </w:t>
      </w:r>
      <w:r>
        <w:rPr>
          <w:lang w:val="en-US"/>
        </w:rPr>
        <w:t xml:space="preserve">Urovo</w:t>
      </w:r>
      <w:r>
        <w:t xml:space="preserve">. Для настройки режима сканирования через эмуляцию клавиатуры у других производителей терминалов, уточняйте у поставщика оборудования. Данная настройка работы сканера в приложении подходит не для всех устройств.</w:t>
      </w:r>
      <w:r>
        <w:rPr>
          <w:rFonts w:eastAsia="Times New Roman" w:cs="Times New Roman"/>
          <w:lang w:eastAsia="ru-RU"/>
        </w:rPr>
      </w:r>
      <w:r>
        <w:rPr>
          <w:rFonts w:eastAsia="Times New Roman" w:cs="Times New Roman"/>
          <w:lang w:eastAsia="ru-RU"/>
        </w:rPr>
      </w:r>
    </w:p>
    <w:p>
      <w:pPr>
        <w:pStyle w:val="962"/>
        <w:rPr>
          <w:rFonts w:eastAsiaTheme="minorHAnsi"/>
          <w:color w:val="auto"/>
        </w:rPr>
      </w:pPr>
      <w:r/>
      <w:bookmarkStart w:id="16" w:name="_Проверка_настройки_сканера"/>
      <w:r/>
      <w:bookmarkStart w:id="17" w:name="_Не_сканируется_QR-код"/>
      <w:r/>
      <w:bookmarkStart w:id="18" w:name="_Toc171948538"/>
      <w:r/>
      <w:bookmarkEnd w:id="16"/>
      <w:r/>
      <w:bookmarkEnd w:id="17"/>
      <w:r>
        <w:rPr>
          <w:rStyle w:val="968"/>
          <w:rFonts w:cs="Times New Roman"/>
          <w:szCs w:val="24"/>
        </w:rPr>
        <w:t xml:space="preserve">Не сканируется QR-код</w:t>
      </w:r>
      <w:r>
        <w:rPr>
          <w:rStyle w:val="968"/>
          <w:rFonts w:cs="Times New Roman" w:eastAsiaTheme="minorHAnsi"/>
          <w:color w:val="auto"/>
          <w:szCs w:val="24"/>
        </w:rPr>
        <w:t xml:space="preserve"> д</w:t>
      </w:r>
      <w:r>
        <w:rPr>
          <w:rStyle w:val="968"/>
          <w:rFonts w:cs="Times New Roman"/>
          <w:szCs w:val="24"/>
        </w:rPr>
        <w:t xml:space="preserve">ля скачивания </w:t>
      </w:r>
      <w:r>
        <w:rPr>
          <w:rStyle w:val="968"/>
          <w:rFonts w:cs="Times New Roman"/>
          <w:szCs w:val="24"/>
        </w:rPr>
        <w:t xml:space="preserve">apk</w:t>
      </w:r>
      <w:bookmarkEnd w:id="18"/>
      <w:r>
        <w:rPr>
          <w:rFonts w:eastAsiaTheme="minorHAnsi"/>
          <w:color w:val="auto"/>
        </w:rPr>
      </w:r>
      <w:r>
        <w:rPr>
          <w:rFonts w:eastAsiaTheme="minorHAnsi"/>
          <w:color w:val="auto"/>
        </w:rPr>
      </w:r>
    </w:p>
    <w:p>
      <w:pPr>
        <w:pStyle w:val="975"/>
        <w:numPr>
          <w:ilvl w:val="0"/>
          <w:numId w:val="5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разрешение приложения </w:t>
      </w:r>
      <w:r>
        <w:rPr>
          <w:rFonts w:cs="Times New Roman"/>
          <w:sz w:val="24"/>
          <w:szCs w:val="24"/>
        </w:rPr>
        <w:t xml:space="preserve">на доступ к камере </w:t>
      </w:r>
      <w:r>
        <w:rPr>
          <w:rFonts w:cs="Times New Roman"/>
          <w:sz w:val="24"/>
          <w:szCs w:val="24"/>
        </w:rPr>
        <w:t xml:space="preserve">(</w:t>
      </w:r>
      <w:hyperlink w:tooltip="#_В_мобильном_приложении_1" w:anchor="_В_мобильном_приложении_1" w:history="1">
        <w:r>
          <w:rPr>
            <w:rStyle w:val="979"/>
            <w:rFonts w:cs="Times New Roman"/>
            <w:sz w:val="24"/>
            <w:szCs w:val="24"/>
          </w:rPr>
          <w:t xml:space="preserve">раздел </w:t>
        </w:r>
        <w:r>
          <w:rPr>
            <w:rStyle w:val="979"/>
            <w:rFonts w:cs="Times New Roman"/>
            <w:sz w:val="24"/>
            <w:szCs w:val="24"/>
          </w:rPr>
          <w:t xml:space="preserve">3</w:t>
        </w:r>
      </w:hyperlink>
      <w:r>
        <w:rPr>
          <w:rFonts w:cs="Times New Roman"/>
          <w:sz w:val="24"/>
          <w:szCs w:val="24"/>
        </w:rPr>
        <w:t xml:space="preserve">);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5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настройки сканера (</w:t>
      </w:r>
      <w:hyperlink w:tooltip="#_В_мобильном_приложении" w:anchor="_В_мобильном_приложении" w:history="1">
        <w:r>
          <w:rPr>
            <w:rStyle w:val="979"/>
            <w:rFonts w:cs="Times New Roman"/>
            <w:sz w:val="24"/>
            <w:szCs w:val="24"/>
          </w:rPr>
          <w:t xml:space="preserve">раздел </w:t>
        </w:r>
        <w:r>
          <w:rPr>
            <w:rStyle w:val="979"/>
            <w:rFonts w:cs="Times New Roman"/>
            <w:sz w:val="24"/>
            <w:szCs w:val="24"/>
          </w:rPr>
          <w:t xml:space="preserve">4</w:t>
        </w:r>
      </w:hyperlink>
      <w:r>
        <w:rPr>
          <w:rFonts w:cs="Times New Roman"/>
          <w:sz w:val="24"/>
          <w:szCs w:val="24"/>
        </w:rPr>
        <w:t xml:space="preserve">)</w:t>
      </w:r>
      <w:r>
        <w:rPr>
          <w:rFonts w:cs="Times New Roman"/>
          <w:sz w:val="24"/>
          <w:szCs w:val="24"/>
        </w:rPr>
        <w:t xml:space="preserve">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5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Скачать приложение </w:t>
      </w:r>
      <w:hyperlink r:id="rId20" w:tooltip="https://www.simple-kit.ru/products/simple-uchet/?ysclid=luqzu8w9jb170070713" w:history="1">
        <w:r>
          <w:rPr>
            <w:rStyle w:val="979"/>
            <w:rFonts w:cs="Times New Roman"/>
            <w:sz w:val="24"/>
            <w:szCs w:val="24"/>
          </w:rPr>
          <w:t xml:space="preserve">на сайте</w:t>
        </w:r>
      </w:hyperlink>
      <w:r>
        <w:rPr>
          <w:rFonts w:cs="Times New Roman"/>
          <w:sz w:val="24"/>
          <w:szCs w:val="24"/>
        </w:rPr>
        <w:t xml:space="preserve">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5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Скачать приложение по ссылке из расширения 1С в </w:t>
      </w:r>
      <w:r>
        <w:rPr>
          <w:rFonts w:cs="Times New Roman"/>
          <w:sz w:val="24"/>
          <w:szCs w:val="24"/>
        </w:rPr>
        <w:t xml:space="preserve">«Центре</w:t>
      </w:r>
      <w:r>
        <w:rPr>
          <w:rFonts w:cs="Times New Roman"/>
          <w:sz w:val="24"/>
          <w:szCs w:val="24"/>
        </w:rPr>
        <w:t xml:space="preserve"> настроек»</w:t>
      </w:r>
      <w:r>
        <w:rPr>
          <w:rFonts w:cs="Times New Roman"/>
          <w:sz w:val="24"/>
          <w:szCs w:val="24"/>
        </w:rPr>
        <w:t xml:space="preserve"> и в «Мастере настроек»</w:t>
      </w:r>
      <w:r>
        <w:rPr>
          <w:rFonts w:cs="Times New Roman"/>
          <w:sz w:val="24"/>
          <w:szCs w:val="24"/>
        </w:rPr>
        <w:t xml:space="preserve">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62"/>
      </w:pPr>
      <w:r/>
      <w:bookmarkStart w:id="19" w:name="_Toc171948539"/>
      <w:r>
        <w:rPr>
          <w:rStyle w:val="968"/>
          <w:rFonts w:cs="Times New Roman"/>
          <w:szCs w:val="24"/>
        </w:rPr>
        <w:t xml:space="preserve">Не сканируется QR-код в разделе «</w:t>
      </w:r>
      <w:r>
        <w:rPr>
          <w:rStyle w:val="968"/>
          <w:rFonts w:cs="Times New Roman"/>
          <w:szCs w:val="24"/>
        </w:rPr>
        <w:t xml:space="preserve">Вход </w:t>
      </w:r>
      <w:r>
        <w:rPr>
          <w:rStyle w:val="968"/>
          <w:rFonts w:cs="Times New Roman"/>
          <w:szCs w:val="24"/>
          <w:lang w:val="en-US"/>
        </w:rPr>
        <w:t xml:space="preserve">QR</w:t>
      </w:r>
      <w:r>
        <w:rPr>
          <w:rStyle w:val="968"/>
          <w:rFonts w:cs="Times New Roman"/>
          <w:szCs w:val="24"/>
        </w:rPr>
        <w:t xml:space="preserve">»</w:t>
      </w:r>
      <w:bookmarkEnd w:id="19"/>
      <w:r/>
      <w:r/>
    </w:p>
    <w:p>
      <w:pPr>
        <w:pStyle w:val="975"/>
        <w:numPr>
          <w:ilvl w:val="0"/>
          <w:numId w:val="3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разрешение приложения использовать фото (</w:t>
      </w:r>
      <w:hyperlink w:tooltip="#_В_мобильном_приложении_1" w:anchor="_В_мобильном_приложении_1" w:history="1">
        <w:r>
          <w:rPr>
            <w:rStyle w:val="979"/>
            <w:rFonts w:cs="Times New Roman"/>
            <w:sz w:val="24"/>
            <w:szCs w:val="24"/>
          </w:rPr>
          <w:t xml:space="preserve">раздел </w:t>
        </w:r>
        <w:r>
          <w:rPr>
            <w:rStyle w:val="979"/>
            <w:rFonts w:cs="Times New Roman"/>
            <w:sz w:val="24"/>
            <w:szCs w:val="24"/>
          </w:rPr>
          <w:t xml:space="preserve">3</w:t>
        </w:r>
      </w:hyperlink>
      <w:r>
        <w:rPr>
          <w:rFonts w:cs="Times New Roman"/>
          <w:sz w:val="24"/>
          <w:szCs w:val="24"/>
        </w:rPr>
        <w:t xml:space="preserve">);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3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настройки сканера (</w:t>
      </w:r>
      <w:hyperlink w:tooltip="#_В_мобильном_приложении" w:anchor="_В_мобильном_приложении" w:history="1">
        <w:r>
          <w:rPr>
            <w:rStyle w:val="979"/>
            <w:rFonts w:cs="Times New Roman"/>
            <w:sz w:val="24"/>
            <w:szCs w:val="24"/>
          </w:rPr>
          <w:t xml:space="preserve">раздел </w:t>
        </w:r>
        <w:r>
          <w:rPr>
            <w:rStyle w:val="979"/>
            <w:rFonts w:cs="Times New Roman"/>
            <w:sz w:val="24"/>
            <w:szCs w:val="24"/>
          </w:rPr>
          <w:t xml:space="preserve">4</w:t>
        </w:r>
      </w:hyperlink>
      <w:r>
        <w:rPr>
          <w:rFonts w:cs="Times New Roman"/>
          <w:sz w:val="24"/>
          <w:szCs w:val="24"/>
        </w:rPr>
        <w:t xml:space="preserve">);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3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актуальные настройки даты и времени на устройстве, язык системы должен стоять Русский;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3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</w:t>
      </w:r>
      <w:r>
        <w:rPr>
          <w:rFonts w:cs="Times New Roman"/>
          <w:sz w:val="24"/>
          <w:szCs w:val="24"/>
        </w:rPr>
        <w:t xml:space="preserve">роверить подключение к сети Интернет;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3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п</w:t>
      </w:r>
      <w:r>
        <w:rPr>
          <w:rFonts w:cs="Times New Roman"/>
          <w:sz w:val="24"/>
          <w:szCs w:val="24"/>
        </w:rPr>
        <w:t xml:space="preserve">оследовательность действий при подключении лицензии</w:t>
      </w:r>
      <w:r>
        <w:rPr>
          <w:rFonts w:cs="Times New Roman"/>
          <w:sz w:val="24"/>
          <w:szCs w:val="24"/>
        </w:rPr>
        <w:t xml:space="preserve"> (подробно в РП «</w:t>
      </w:r>
      <w:r>
        <w:rPr>
          <w:rFonts w:cs="Times New Roman"/>
          <w:sz w:val="24"/>
          <w:szCs w:val="24"/>
          <w:lang w:val="en-US"/>
        </w:rPr>
        <w:t xml:space="preserve">Simple</w:t>
      </w:r>
      <w:r>
        <w:rPr>
          <w:rFonts w:cs="Times New Roman"/>
          <w:sz w:val="24"/>
          <w:szCs w:val="24"/>
        </w:rPr>
        <w:t xml:space="preserve">.</w:t>
      </w:r>
      <w:r>
        <w:rPr>
          <w:rFonts w:cs="Times New Roman"/>
          <w:sz w:val="24"/>
          <w:szCs w:val="24"/>
        </w:rPr>
        <w:t xml:space="preserve">Учет» и «</w:t>
      </w:r>
      <w:r>
        <w:rPr>
          <w:rFonts w:cs="Times New Roman"/>
          <w:sz w:val="24"/>
          <w:szCs w:val="24"/>
          <w:lang w:val="en-US"/>
        </w:rPr>
        <w:t xml:space="preserve">Simple</w:t>
      </w:r>
      <w:r>
        <w:rPr>
          <w:rFonts w:cs="Times New Roman"/>
          <w:sz w:val="24"/>
          <w:szCs w:val="24"/>
        </w:rPr>
        <w:t xml:space="preserve">.Учет+» (раздел </w:t>
      </w:r>
      <w:r>
        <w:rPr>
          <w:rFonts w:cs="Times New Roman"/>
          <w:sz w:val="24"/>
          <w:szCs w:val="24"/>
          <w:lang w:val="en-US"/>
        </w:rPr>
        <w:t xml:space="preserve">V</w:t>
      </w:r>
      <w:r>
        <w:rPr>
          <w:rFonts w:cs="Times New Roman"/>
          <w:sz w:val="24"/>
          <w:szCs w:val="24"/>
        </w:rPr>
        <w:t xml:space="preserve">.2</w:t>
      </w:r>
      <w:r>
        <w:rPr>
          <w:rFonts w:cs="Times New Roman"/>
          <w:sz w:val="24"/>
          <w:szCs w:val="24"/>
        </w:rPr>
        <w:t xml:space="preserve">.</w:t>
      </w:r>
      <w:r>
        <w:rPr>
          <w:rFonts w:cs="Times New Roman"/>
          <w:sz w:val="24"/>
          <w:szCs w:val="24"/>
        </w:rPr>
        <w:t xml:space="preserve">)</w:t>
      </w:r>
      <w:r>
        <w:rPr>
          <w:rFonts w:cs="Times New Roman"/>
          <w:sz w:val="24"/>
          <w:szCs w:val="24"/>
        </w:rPr>
        <w:t xml:space="preserve">);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62"/>
      </w:pPr>
      <w:r/>
      <w:bookmarkStart w:id="20" w:name="_Toc171948540"/>
      <w:r>
        <w:t xml:space="preserve">Ошибки</w:t>
      </w:r>
      <w:r>
        <w:t xml:space="preserve"> при </w:t>
      </w:r>
      <w:r>
        <w:t xml:space="preserve">сканировании </w:t>
      </w:r>
      <w:r>
        <w:rPr>
          <w:lang w:val="en-US"/>
        </w:rPr>
        <w:t xml:space="preserve">QR</w:t>
      </w:r>
      <w:r>
        <w:t xml:space="preserve"> кода в МП </w:t>
      </w:r>
      <w:r>
        <w:rPr>
          <w:lang w:val="en-US"/>
        </w:rPr>
        <w:t xml:space="preserve">Simple</w:t>
      </w:r>
      <w:r>
        <w:t xml:space="preserve">-</w:t>
      </w:r>
      <w:r>
        <w:rPr>
          <w:lang w:val="en-US"/>
        </w:rPr>
        <w:t xml:space="preserve">kit</w:t>
      </w:r>
      <w:r>
        <w:t xml:space="preserve"> -&gt; «</w:t>
      </w:r>
      <w:r>
        <w:t xml:space="preserve">Вход </w:t>
      </w:r>
      <w:r>
        <w:rPr>
          <w:lang w:val="en-US"/>
        </w:rPr>
        <w:t xml:space="preserve">QR</w:t>
      </w:r>
      <w:r>
        <w:t xml:space="preserve">»</w:t>
      </w:r>
      <w:bookmarkEnd w:id="20"/>
      <w:r/>
      <w:r/>
    </w:p>
    <w:p>
      <w:pPr>
        <w:pStyle w:val="975"/>
        <w:numPr>
          <w:ilvl w:val="0"/>
          <w:numId w:val="2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Текст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ошибки</w:t>
      </w:r>
      <w:r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 xml:space="preserve">«</w:t>
      </w:r>
      <w:r>
        <w:rPr>
          <w:rFonts w:cs="Times New Roman"/>
          <w:sz w:val="24"/>
          <w:szCs w:val="24"/>
          <w:lang w:val="en-US"/>
        </w:rPr>
        <w:t xml:space="preserve">Unauthorized</w:t>
      </w:r>
      <w:r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  <w:lang w:val="en-US"/>
        </w:rPr>
        <w:t xml:space="preserve">Incorrect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email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or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password</w:t>
      </w:r>
      <w:r>
        <w:rPr>
          <w:rFonts w:cs="Times New Roman"/>
          <w:sz w:val="24"/>
          <w:szCs w:val="24"/>
        </w:rPr>
        <w:t xml:space="preserve">»</w:t>
      </w:r>
      <w:r>
        <w:rPr>
          <w:rFonts w:cs="Times New Roman"/>
          <w:sz w:val="24"/>
          <w:szCs w:val="24"/>
        </w:rPr>
        <w:t xml:space="preserve"> - </w:t>
      </w:r>
      <w:r>
        <w:rPr>
          <w:rFonts w:cs="Times New Roman"/>
          <w:sz w:val="24"/>
          <w:szCs w:val="24"/>
        </w:rPr>
        <w:t xml:space="preserve">пользователь не существует или некорректные данные в </w:t>
      </w:r>
      <w:r>
        <w:rPr>
          <w:rFonts w:cs="Times New Roman"/>
          <w:sz w:val="24"/>
          <w:szCs w:val="24"/>
          <w:lang w:val="en-US"/>
        </w:rPr>
        <w:t xml:space="preserve">QR</w:t>
      </w:r>
      <w:r>
        <w:rPr>
          <w:rFonts w:cs="Times New Roman"/>
          <w:sz w:val="24"/>
          <w:szCs w:val="24"/>
        </w:rPr>
        <w:t xml:space="preserve">-</w:t>
      </w:r>
      <w:r>
        <w:rPr>
          <w:rFonts w:cs="Times New Roman"/>
          <w:sz w:val="24"/>
          <w:szCs w:val="24"/>
        </w:rPr>
        <w:t xml:space="preserve">коде</w:t>
      </w:r>
      <w:r>
        <w:rPr>
          <w:rFonts w:cs="Times New Roman"/>
          <w:sz w:val="24"/>
          <w:szCs w:val="24"/>
        </w:rPr>
        <w:t xml:space="preserve">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2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Текст ошибки: «</w:t>
      </w:r>
      <w:r>
        <w:rPr>
          <w:rFonts w:cs="Times New Roman"/>
          <w:sz w:val="24"/>
          <w:szCs w:val="24"/>
          <w:lang w:val="en-US"/>
        </w:rPr>
        <w:t xml:space="preserve">Inactive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User</w:t>
      </w:r>
      <w:r>
        <w:rPr>
          <w:rFonts w:cs="Times New Roman"/>
          <w:sz w:val="24"/>
          <w:szCs w:val="24"/>
        </w:rPr>
        <w:t xml:space="preserve">» - пользователь заблокирован;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2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Текст ошибки «Отсутствует соединение с сервером»</w:t>
      </w:r>
      <w:r>
        <w:rPr>
          <w:rFonts w:cs="Times New Roman"/>
          <w:sz w:val="24"/>
          <w:szCs w:val="24"/>
        </w:rPr>
        <w:t xml:space="preserve">: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22"/>
        </w:numPr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на устройстве подключение к сети Интернет;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22"/>
        </w:numPr>
        <w:jc w:val="both"/>
        <w:spacing w:line="360" w:lineRule="auto"/>
        <w:rPr>
          <w:rStyle w:val="979"/>
          <w:rFonts w:cs="Times New Roman"/>
          <w:color w:val="auto"/>
          <w:sz w:val="24"/>
          <w:szCs w:val="24"/>
          <w:u w:val="none"/>
        </w:rPr>
      </w:pPr>
      <w:r>
        <w:rPr>
          <w:rFonts w:cs="Times New Roman"/>
          <w:sz w:val="24"/>
          <w:szCs w:val="24"/>
        </w:rPr>
        <w:t xml:space="preserve">Удалить приложение и установить актуальную версию </w:t>
      </w:r>
      <w:hyperlink r:id="rId21" w:tooltip="https://www.simple-kit.ru/products/simple-uchet/?ysclid=luqzu8w9jb170070713" w:history="1">
        <w:r>
          <w:rPr>
            <w:rStyle w:val="979"/>
            <w:rFonts w:cs="Times New Roman"/>
            <w:sz w:val="24"/>
            <w:szCs w:val="24"/>
          </w:rPr>
          <w:t xml:space="preserve">с</w:t>
        </w:r>
        <w:r>
          <w:rPr>
            <w:rStyle w:val="979"/>
            <w:rFonts w:cs="Times New Roman"/>
            <w:sz w:val="24"/>
            <w:szCs w:val="24"/>
          </w:rPr>
          <w:t xml:space="preserve"> сайт</w:t>
        </w:r>
        <w:r>
          <w:rPr>
            <w:rStyle w:val="979"/>
            <w:rFonts w:cs="Times New Roman"/>
            <w:sz w:val="24"/>
            <w:szCs w:val="24"/>
          </w:rPr>
          <w:t xml:space="preserve">а</w:t>
        </w:r>
      </w:hyperlink>
      <w:r>
        <w:rPr>
          <w:rFonts w:cs="Times New Roman"/>
          <w:sz w:val="24"/>
          <w:szCs w:val="24"/>
        </w:rPr>
        <w:t xml:space="preserve"> (возможно наложение старой версии на новую).</w:t>
      </w:r>
      <w:r>
        <w:rPr>
          <w:rStyle w:val="979"/>
          <w:rFonts w:cs="Times New Roman"/>
          <w:color w:val="auto"/>
          <w:sz w:val="24"/>
          <w:szCs w:val="24"/>
          <w:u w:val="none"/>
        </w:rPr>
      </w:r>
      <w:r>
        <w:rPr>
          <w:rStyle w:val="979"/>
          <w:rFonts w:cs="Times New Roman"/>
          <w:color w:val="auto"/>
          <w:sz w:val="24"/>
          <w:szCs w:val="24"/>
          <w:u w:val="none"/>
        </w:rPr>
      </w:r>
    </w:p>
    <w:p>
      <w:pPr>
        <w:pStyle w:val="975"/>
        <w:numPr>
          <w:ilvl w:val="0"/>
          <w:numId w:val="2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Иной текст ошибки при сканировании - некорректный </w:t>
      </w:r>
      <w:r>
        <w:rPr>
          <w:rFonts w:cs="Times New Roman"/>
          <w:sz w:val="24"/>
          <w:szCs w:val="24"/>
          <w:lang w:val="en-US"/>
        </w:rPr>
        <w:t xml:space="preserve">QR</w:t>
      </w:r>
      <w:r>
        <w:rPr>
          <w:rFonts w:cs="Times New Roman"/>
          <w:sz w:val="24"/>
          <w:szCs w:val="24"/>
        </w:rPr>
        <w:t xml:space="preserve">-код для авторизации. 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случае</w:t>
      </w:r>
      <w:r>
        <w:rPr>
          <w:rFonts w:cs="Times New Roman"/>
          <w:sz w:val="24"/>
          <w:szCs w:val="24"/>
        </w:rPr>
        <w:t xml:space="preserve"> возникновения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ошибок</w:t>
      </w:r>
      <w:r>
        <w:rPr>
          <w:rFonts w:cs="Times New Roman"/>
          <w:sz w:val="24"/>
          <w:szCs w:val="24"/>
        </w:rPr>
        <w:t xml:space="preserve"> при сканировании </w:t>
      </w:r>
      <w:r>
        <w:rPr>
          <w:rFonts w:cs="Times New Roman"/>
          <w:sz w:val="24"/>
          <w:szCs w:val="24"/>
          <w:lang w:val="en-US"/>
        </w:rPr>
        <w:t xml:space="preserve">QR</w:t>
      </w:r>
      <w:r>
        <w:rPr>
          <w:rFonts w:cs="Times New Roman"/>
          <w:sz w:val="24"/>
          <w:szCs w:val="24"/>
        </w:rPr>
        <w:t xml:space="preserve">-кода обратитесь к </w:t>
      </w:r>
      <w:hyperlink w:tooltip="#_Связь_с_технической" w:anchor="_Связь_с_технической" w:history="1">
        <w:r>
          <w:rPr>
            <w:rStyle w:val="979"/>
            <w:rFonts w:cs="Times New Roman"/>
            <w:sz w:val="24"/>
            <w:szCs w:val="24"/>
          </w:rPr>
          <w:t xml:space="preserve">специалисту технической поддержки</w:t>
        </w:r>
      </w:hyperlink>
      <w:r>
        <w:rPr>
          <w:rFonts w:cs="Times New Roman"/>
          <w:sz w:val="24"/>
          <w:szCs w:val="24"/>
        </w:rPr>
        <w:t xml:space="preserve">.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62"/>
        <w:rPr>
          <w:rStyle w:val="968"/>
          <w:rFonts w:cs="Times New Roman" w:eastAsiaTheme="minorHAnsi"/>
          <w:color w:val="auto"/>
          <w:szCs w:val="24"/>
        </w:rPr>
      </w:pPr>
      <w:r/>
      <w:bookmarkStart w:id="21" w:name="_Toc139547134"/>
      <w:r/>
      <w:bookmarkStart w:id="22" w:name="_Toc171948541"/>
      <w:r>
        <w:rPr>
          <w:rStyle w:val="968"/>
          <w:rFonts w:cs="Times New Roman"/>
          <w:szCs w:val="24"/>
        </w:rPr>
        <w:t xml:space="preserve">После авторизации по QR-коду и сообщения «Вход выполнен» отображается пустой экран «Доступные приложения» (отсутствуют конфигурации для установки)</w:t>
      </w:r>
      <w:bookmarkEnd w:id="21"/>
      <w:r/>
      <w:bookmarkEnd w:id="22"/>
      <w:r>
        <w:rPr>
          <w:rStyle w:val="968"/>
          <w:rFonts w:cs="Times New Roman" w:eastAsiaTheme="minorHAnsi"/>
          <w:color w:val="auto"/>
          <w:szCs w:val="24"/>
        </w:rPr>
      </w:r>
      <w:r>
        <w:rPr>
          <w:rStyle w:val="968"/>
          <w:rFonts w:cs="Times New Roman" w:eastAsiaTheme="minorHAnsi"/>
          <w:color w:val="auto"/>
          <w:szCs w:val="24"/>
        </w:rPr>
      </w:r>
    </w:p>
    <w:p>
      <w:pPr>
        <w:pStyle w:val="975"/>
        <w:ind w:left="0" w:firstLine="567"/>
        <w:jc w:val="both"/>
        <w:spacing w:line="360" w:lineRule="auto"/>
        <w:rPr>
          <w:rStyle w:val="979"/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Отсутствуют свободные (не активированные) лицензии для получения конфигурации. Воспользуйтесь Личным кабинетом </w:t>
      </w:r>
      <w:r>
        <w:rPr>
          <w:rFonts w:cs="Times New Roman"/>
          <w:sz w:val="24"/>
          <w:szCs w:val="24"/>
          <w:lang w:val="en-US"/>
        </w:rPr>
        <w:t xml:space="preserve">Simple</w:t>
      </w:r>
      <w:r>
        <w:rPr>
          <w:rFonts w:cs="Times New Roman"/>
          <w:sz w:val="24"/>
          <w:szCs w:val="24"/>
        </w:rPr>
        <w:t xml:space="preserve">-</w:t>
      </w:r>
      <w:r>
        <w:rPr>
          <w:rFonts w:cs="Times New Roman"/>
          <w:sz w:val="24"/>
          <w:szCs w:val="24"/>
          <w:lang w:val="en-US"/>
        </w:rPr>
        <w:t xml:space="preserve">kit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для приобретения лицензий на странице </w:t>
      </w:r>
      <w:hyperlink r:id="rId22" w:tooltip="https://www.simple-kit.ru/personal/account/store/" w:history="1">
        <w:r>
          <w:rPr>
            <w:rStyle w:val="979"/>
            <w:rFonts w:cs="Times New Roman"/>
            <w:sz w:val="24"/>
            <w:szCs w:val="24"/>
          </w:rPr>
          <w:t xml:space="preserve">«Магазин конфигураций».</w:t>
        </w:r>
      </w:hyperlink>
      <w:r>
        <w:rPr>
          <w:rStyle w:val="979"/>
          <w:rFonts w:cs="Times New Roman"/>
          <w:sz w:val="24"/>
          <w:szCs w:val="24"/>
        </w:rPr>
      </w:r>
      <w:r>
        <w:rPr>
          <w:rStyle w:val="979"/>
          <w:rFonts w:cs="Times New Roman"/>
          <w:sz w:val="24"/>
          <w:szCs w:val="24"/>
        </w:rPr>
      </w:r>
    </w:p>
    <w:p>
      <w:pPr>
        <w:pStyle w:val="962"/>
        <w:rPr>
          <w:rStyle w:val="968"/>
          <w:rFonts w:cs="Times New Roman"/>
          <w:szCs w:val="24"/>
        </w:rPr>
      </w:pPr>
      <w:r/>
      <w:bookmarkStart w:id="23" w:name="_Toc139547135"/>
      <w:r/>
      <w:bookmarkStart w:id="24" w:name="_Toc171948542"/>
      <w:r>
        <w:rPr>
          <w:rStyle w:val="968"/>
          <w:rFonts w:cs="Times New Roman"/>
          <w:szCs w:val="24"/>
        </w:rPr>
        <w:t xml:space="preserve">В мобильном приложении </w:t>
      </w:r>
      <w:r>
        <w:rPr>
          <w:rStyle w:val="968"/>
          <w:rFonts w:cs="Times New Roman"/>
          <w:szCs w:val="24"/>
          <w:lang w:val="en-US"/>
        </w:rPr>
        <w:t xml:space="preserve">S</w:t>
      </w:r>
      <w:r>
        <w:rPr>
          <w:rStyle w:val="968"/>
          <w:rFonts w:cs="Times New Roman"/>
          <w:szCs w:val="24"/>
        </w:rPr>
        <w:t xml:space="preserve">imple-kit</w:t>
      </w:r>
      <w:r>
        <w:rPr>
          <w:rStyle w:val="968"/>
          <w:rFonts w:cs="Times New Roman"/>
          <w:szCs w:val="24"/>
        </w:rPr>
        <w:t xml:space="preserve"> на экране «Информация о релизе» не работает кнопка «Загрузить и открыть»</w:t>
      </w:r>
      <w:bookmarkEnd w:id="23"/>
      <w:r/>
      <w:bookmarkEnd w:id="24"/>
      <w:r>
        <w:rPr>
          <w:rStyle w:val="968"/>
          <w:rFonts w:cs="Times New Roman"/>
          <w:szCs w:val="24"/>
        </w:rPr>
      </w:r>
      <w:r>
        <w:rPr>
          <w:rStyle w:val="968"/>
          <w:rFonts w:cs="Times New Roman"/>
          <w:szCs w:val="24"/>
        </w:rPr>
      </w:r>
    </w:p>
    <w:p>
      <w:pPr>
        <w:pStyle w:val="975"/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/>
      <w:bookmarkStart w:id="25" w:name="_Toc139547136"/>
      <w:r>
        <w:rPr>
          <w:rFonts w:cs="Times New Roman"/>
          <w:sz w:val="24"/>
          <w:szCs w:val="24"/>
        </w:rPr>
        <w:t xml:space="preserve">Необходимо проверить настройки даты и времени (часового пояса) на устройстве.</w:t>
      </w:r>
      <w:bookmarkEnd w:id="25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62"/>
      </w:pPr>
      <w:r/>
      <w:bookmarkStart w:id="26" w:name="_Toc140593914"/>
      <w:r/>
      <w:bookmarkStart w:id="27" w:name="_Toc171948543"/>
      <w:r>
        <w:rPr>
          <w:rStyle w:val="968"/>
          <w:rFonts w:cs="Times New Roman"/>
          <w:szCs w:val="24"/>
        </w:rPr>
        <w:t xml:space="preserve">Не ска</w:t>
      </w:r>
      <w:r>
        <w:rPr>
          <w:rStyle w:val="968"/>
          <w:rFonts w:cs="Times New Roman"/>
          <w:szCs w:val="24"/>
        </w:rPr>
        <w:t xml:space="preserve">нируется QR-код в разделе «Активация </w:t>
      </w:r>
      <w:r>
        <w:rPr>
          <w:rStyle w:val="968"/>
          <w:rFonts w:cs="Times New Roman"/>
          <w:szCs w:val="24"/>
        </w:rPr>
        <w:t xml:space="preserve">по </w:t>
      </w:r>
      <w:r>
        <w:rPr>
          <w:rStyle w:val="968"/>
          <w:rFonts w:cs="Times New Roman"/>
          <w:szCs w:val="24"/>
          <w:lang w:val="en-US"/>
        </w:rPr>
        <w:t xml:space="preserve">PIN</w:t>
      </w:r>
      <w:r>
        <w:rPr>
          <w:rStyle w:val="968"/>
          <w:rFonts w:cs="Times New Roman"/>
          <w:szCs w:val="24"/>
        </w:rPr>
        <w:t xml:space="preserve">-коду</w:t>
      </w:r>
      <w:r>
        <w:rPr>
          <w:rStyle w:val="968"/>
          <w:rFonts w:cs="Times New Roman"/>
          <w:szCs w:val="24"/>
        </w:rPr>
        <w:t xml:space="preserve">»</w:t>
      </w:r>
      <w:bookmarkEnd w:id="26"/>
      <w:r/>
      <w:bookmarkEnd w:id="27"/>
      <w:r/>
      <w:r/>
    </w:p>
    <w:p>
      <w:pPr>
        <w:pStyle w:val="975"/>
        <w:numPr>
          <w:ilvl w:val="0"/>
          <w:numId w:val="11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разрешение приложения использовать фото (</w:t>
      </w:r>
      <w:hyperlink w:tooltip="#_В_мобильном_приложении_1" w:anchor="_В_мобильном_приложении_1" w:history="1">
        <w:r>
          <w:rPr>
            <w:rStyle w:val="979"/>
            <w:rFonts w:cs="Times New Roman"/>
            <w:sz w:val="24"/>
            <w:szCs w:val="24"/>
          </w:rPr>
          <w:t xml:space="preserve">раздел </w:t>
        </w:r>
        <w:r>
          <w:rPr>
            <w:rStyle w:val="979"/>
            <w:rFonts w:cs="Times New Roman"/>
            <w:sz w:val="24"/>
            <w:szCs w:val="24"/>
          </w:rPr>
          <w:t xml:space="preserve">3</w:t>
        </w:r>
      </w:hyperlink>
      <w:r>
        <w:rPr>
          <w:rFonts w:cs="Times New Roman"/>
          <w:sz w:val="24"/>
          <w:szCs w:val="24"/>
        </w:rPr>
        <w:t xml:space="preserve">);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11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настройки сканера (</w:t>
      </w:r>
      <w:hyperlink w:tooltip="#_В_мобильном_приложении_1" w:anchor="_В_мобильном_приложении_1" w:history="1">
        <w:r>
          <w:rPr>
            <w:rStyle w:val="979"/>
            <w:rFonts w:cs="Times New Roman"/>
            <w:sz w:val="24"/>
            <w:szCs w:val="24"/>
          </w:rPr>
          <w:t xml:space="preserve">раздел </w:t>
        </w:r>
        <w:r>
          <w:rPr>
            <w:rStyle w:val="979"/>
            <w:rFonts w:cs="Times New Roman"/>
            <w:sz w:val="24"/>
            <w:szCs w:val="24"/>
          </w:rPr>
          <w:t xml:space="preserve">4</w:t>
        </w:r>
      </w:hyperlink>
      <w:r>
        <w:rPr>
          <w:rFonts w:cs="Times New Roman"/>
          <w:sz w:val="24"/>
          <w:szCs w:val="24"/>
        </w:rPr>
        <w:t xml:space="preserve">);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11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подключение к сети Интернет;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11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п</w:t>
      </w:r>
      <w:r>
        <w:rPr>
          <w:rFonts w:cs="Times New Roman"/>
          <w:sz w:val="24"/>
          <w:szCs w:val="24"/>
        </w:rPr>
        <w:t xml:space="preserve">оследовательность действий при подключении лицензии</w:t>
      </w:r>
      <w:r>
        <w:rPr>
          <w:rFonts w:cs="Times New Roman"/>
          <w:sz w:val="24"/>
          <w:szCs w:val="24"/>
        </w:rPr>
        <w:t xml:space="preserve"> (подробно в РП «</w:t>
      </w:r>
      <w:r>
        <w:rPr>
          <w:rFonts w:cs="Times New Roman"/>
          <w:sz w:val="24"/>
          <w:szCs w:val="24"/>
          <w:lang w:val="en-US"/>
        </w:rPr>
        <w:t xml:space="preserve">Simple</w:t>
      </w:r>
      <w:r>
        <w:rPr>
          <w:rFonts w:cs="Times New Roman"/>
          <w:sz w:val="24"/>
          <w:szCs w:val="24"/>
        </w:rPr>
        <w:t xml:space="preserve">.</w:t>
      </w:r>
      <w:r>
        <w:rPr>
          <w:rFonts w:cs="Times New Roman"/>
          <w:sz w:val="24"/>
          <w:szCs w:val="24"/>
        </w:rPr>
        <w:t xml:space="preserve">Учет» и «</w:t>
      </w:r>
      <w:r>
        <w:rPr>
          <w:rFonts w:cs="Times New Roman"/>
          <w:sz w:val="24"/>
          <w:szCs w:val="24"/>
          <w:lang w:val="en-US"/>
        </w:rPr>
        <w:t xml:space="preserve">Simple</w:t>
      </w:r>
      <w:r>
        <w:rPr>
          <w:rFonts w:cs="Times New Roman"/>
          <w:sz w:val="24"/>
          <w:szCs w:val="24"/>
        </w:rPr>
        <w:t xml:space="preserve">.Учет+</w:t>
      </w:r>
      <w:r>
        <w:rPr>
          <w:rFonts w:cs="Times New Roman"/>
          <w:sz w:val="24"/>
          <w:szCs w:val="24"/>
        </w:rPr>
        <w:t xml:space="preserve">» (раздел </w:t>
      </w:r>
      <w:r>
        <w:rPr>
          <w:rFonts w:cs="Times New Roman"/>
          <w:sz w:val="24"/>
          <w:szCs w:val="24"/>
          <w:lang w:val="en-US"/>
        </w:rPr>
        <w:t xml:space="preserve">V</w:t>
      </w:r>
      <w:r>
        <w:rPr>
          <w:rFonts w:cs="Times New Roman"/>
          <w:sz w:val="24"/>
          <w:szCs w:val="24"/>
        </w:rPr>
        <w:t xml:space="preserve">.2</w:t>
      </w:r>
      <w:r>
        <w:rPr>
          <w:rFonts w:cs="Times New Roman"/>
          <w:sz w:val="24"/>
          <w:szCs w:val="24"/>
        </w:rPr>
        <w:t xml:space="preserve">.</w:t>
      </w:r>
      <w:r>
        <w:rPr>
          <w:rFonts w:cs="Times New Roman"/>
          <w:sz w:val="24"/>
          <w:szCs w:val="24"/>
        </w:rPr>
        <w:t xml:space="preserve">)</w:t>
      </w:r>
      <w:r>
        <w:rPr>
          <w:rFonts w:cs="Times New Roman"/>
          <w:sz w:val="24"/>
          <w:szCs w:val="24"/>
        </w:rPr>
        <w:t xml:space="preserve">);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62"/>
      </w:pPr>
      <w:r/>
      <w:bookmarkStart w:id="28" w:name="_Toc140593915"/>
      <w:r/>
      <w:bookmarkStart w:id="29" w:name="_Toc171948544"/>
      <w:r>
        <w:t xml:space="preserve">Ошибки при сканировании </w:t>
      </w:r>
      <w:r>
        <w:rPr>
          <w:lang w:val="en-US"/>
        </w:rPr>
        <w:t xml:space="preserve">QR</w:t>
      </w:r>
      <w:r>
        <w:t xml:space="preserve"> кода в МП </w:t>
      </w:r>
      <w:r>
        <w:rPr>
          <w:lang w:val="en-US"/>
        </w:rPr>
        <w:t xml:space="preserve">Simple</w:t>
      </w:r>
      <w:r>
        <w:t xml:space="preserve">-</w:t>
      </w:r>
      <w:r>
        <w:rPr>
          <w:lang w:val="en-US"/>
        </w:rPr>
        <w:t xml:space="preserve">kit</w:t>
      </w:r>
      <w:r>
        <w:t xml:space="preserve"> -&gt; «Активация </w:t>
      </w:r>
      <w:r>
        <w:t xml:space="preserve">по </w:t>
      </w:r>
      <w:r>
        <w:rPr>
          <w:lang w:val="en-US"/>
        </w:rPr>
        <w:t xml:space="preserve">PIN</w:t>
      </w:r>
      <w:r>
        <w:t xml:space="preserve">-коду</w:t>
      </w:r>
      <w:r>
        <w:t xml:space="preserve">»</w:t>
      </w:r>
      <w:bookmarkEnd w:id="28"/>
      <w:r/>
      <w:bookmarkEnd w:id="29"/>
      <w:r/>
      <w:r/>
    </w:p>
    <w:p>
      <w:pPr>
        <w:pStyle w:val="975"/>
        <w:numPr>
          <w:ilvl w:val="0"/>
          <w:numId w:val="12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Текст ошибки: «</w:t>
      </w:r>
      <w:r>
        <w:rPr>
          <w:rFonts w:cs="Times New Roman"/>
          <w:sz w:val="24"/>
          <w:szCs w:val="24"/>
          <w:lang w:val="en-US"/>
        </w:rPr>
        <w:t xml:space="preserve">Licence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with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ID</w:t>
      </w:r>
      <w:r>
        <w:rPr>
          <w:rFonts w:cs="Times New Roman"/>
          <w:sz w:val="24"/>
          <w:szCs w:val="24"/>
        </w:rPr>
        <w:t xml:space="preserve"> &lt;номер лицензии&gt; </w:t>
      </w:r>
      <w:r>
        <w:rPr>
          <w:rFonts w:cs="Times New Roman"/>
          <w:sz w:val="24"/>
          <w:szCs w:val="24"/>
          <w:lang w:val="en-US"/>
        </w:rPr>
        <w:t xml:space="preserve">is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inactive</w:t>
      </w:r>
      <w:r>
        <w:rPr>
          <w:rFonts w:cs="Times New Roman"/>
          <w:sz w:val="24"/>
          <w:szCs w:val="24"/>
        </w:rPr>
        <w:t xml:space="preserve">» - лицензия не доступна для активации (лицензия отозвана). 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12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Текст ошибки: «</w:t>
      </w:r>
      <w:r>
        <w:rPr>
          <w:rFonts w:cs="Times New Roman"/>
          <w:sz w:val="24"/>
          <w:szCs w:val="24"/>
          <w:lang w:val="en-US"/>
        </w:rPr>
        <w:t xml:space="preserve">Activation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for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licence</w:t>
      </w:r>
      <w:r>
        <w:rPr>
          <w:rFonts w:cs="Times New Roman"/>
          <w:sz w:val="24"/>
          <w:szCs w:val="24"/>
        </w:rPr>
        <w:t xml:space="preserve"> &lt;номер лицензии&gt; </w:t>
      </w:r>
      <w:r>
        <w:rPr>
          <w:rFonts w:cs="Times New Roman"/>
          <w:sz w:val="24"/>
          <w:szCs w:val="24"/>
          <w:lang w:val="en-US"/>
        </w:rPr>
        <w:t xml:space="preserve">already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exists</w:t>
      </w:r>
      <w:r>
        <w:rPr>
          <w:rFonts w:cs="Times New Roman"/>
          <w:sz w:val="24"/>
          <w:szCs w:val="24"/>
        </w:rPr>
        <w:t xml:space="preserve"> – лицензия уже активирована на другом устройстве;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12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Текст ошибки: «</w:t>
      </w:r>
      <w:r>
        <w:rPr>
          <w:rFonts w:cs="Times New Roman"/>
          <w:sz w:val="24"/>
          <w:szCs w:val="24"/>
          <w:lang w:val="en-US"/>
        </w:rPr>
        <w:t xml:space="preserve">Licence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not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found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or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does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not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exist</w:t>
      </w:r>
      <w:r>
        <w:rPr>
          <w:rFonts w:cs="Times New Roman"/>
          <w:sz w:val="24"/>
          <w:szCs w:val="24"/>
        </w:rPr>
        <w:t xml:space="preserve">» - лицензия не найдена или не существует;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12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Текст ошибки: «</w:t>
      </w:r>
      <w:r>
        <w:rPr>
          <w:rFonts w:cs="Times New Roman"/>
          <w:sz w:val="24"/>
          <w:szCs w:val="24"/>
        </w:rPr>
        <w:t xml:space="preserve">Unprocessable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Entity</w:t>
      </w:r>
      <w:r>
        <w:rPr>
          <w:rFonts w:cs="Times New Roman"/>
          <w:sz w:val="24"/>
          <w:szCs w:val="24"/>
        </w:rPr>
        <w:t xml:space="preserve">» - введен некорректный номер </w:t>
      </w:r>
      <w:r>
        <w:rPr>
          <w:rFonts w:cs="Times New Roman"/>
          <w:sz w:val="24"/>
          <w:szCs w:val="24"/>
        </w:rPr>
        <w:t xml:space="preserve">пинкода</w:t>
      </w:r>
      <w:r>
        <w:rPr>
          <w:rFonts w:cs="Times New Roman"/>
          <w:sz w:val="24"/>
          <w:szCs w:val="24"/>
        </w:rPr>
        <w:t xml:space="preserve"> (пропущены </w:t>
      </w:r>
      <w:r>
        <w:rPr>
          <w:rFonts w:cs="Times New Roman"/>
          <w:sz w:val="24"/>
          <w:szCs w:val="24"/>
        </w:rPr>
        <w:t xml:space="preserve">символы, некорректные символы);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12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Текст ошибки: </w:t>
      </w:r>
      <w:r>
        <w:rPr>
          <w:rFonts w:cs="Times New Roman"/>
          <w:sz w:val="24"/>
          <w:szCs w:val="24"/>
        </w:rPr>
        <w:t xml:space="preserve">«</w:t>
      </w:r>
      <w:r>
        <w:rPr>
          <w:rFonts w:cs="Times New Roman"/>
          <w:sz w:val="24"/>
          <w:szCs w:val="24"/>
        </w:rPr>
        <w:t xml:space="preserve">NoneType</w:t>
      </w:r>
      <w:r>
        <w:rPr>
          <w:rFonts w:cs="Times New Roman"/>
          <w:sz w:val="24"/>
          <w:szCs w:val="24"/>
        </w:rPr>
        <w:t xml:space="preserve">» </w:t>
      </w:r>
      <w:r>
        <w:rPr>
          <w:rFonts w:cs="Times New Roman"/>
          <w:sz w:val="24"/>
          <w:szCs w:val="24"/>
        </w:rPr>
        <w:t xml:space="preserve">object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has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no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attribute</w:t>
      </w:r>
      <w:r>
        <w:rPr>
          <w:rFonts w:cs="Times New Roman"/>
          <w:sz w:val="24"/>
          <w:szCs w:val="24"/>
        </w:rPr>
        <w:t xml:space="preserve"> «</w:t>
      </w:r>
      <w:r>
        <w:rPr>
          <w:rFonts w:cs="Times New Roman"/>
          <w:sz w:val="24"/>
          <w:szCs w:val="24"/>
        </w:rPr>
        <w:t xml:space="preserve">reason</w:t>
      </w:r>
      <w:r>
        <w:rPr>
          <w:rFonts w:cs="Times New Roman"/>
          <w:sz w:val="24"/>
          <w:szCs w:val="24"/>
        </w:rPr>
        <w:t xml:space="preserve">»</w:t>
      </w:r>
      <w:r>
        <w:rPr>
          <w:rFonts w:cs="Times New Roman"/>
          <w:sz w:val="24"/>
          <w:szCs w:val="24"/>
        </w:rPr>
        <w:t xml:space="preserve"> - нет доступа к сети или закрыт порт у точки, к которой подключено устройство</w:t>
      </w:r>
      <w:r>
        <w:rPr>
          <w:rFonts w:cs="Times New Roman"/>
          <w:sz w:val="24"/>
          <w:szCs w:val="24"/>
        </w:rPr>
        <w:t xml:space="preserve">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12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Ино</w:t>
      </w:r>
      <w:r>
        <w:rPr>
          <w:rFonts w:cs="Times New Roman"/>
          <w:sz w:val="24"/>
          <w:szCs w:val="24"/>
        </w:rPr>
        <w:t xml:space="preserve">й текст ошибки в разделе «Активация лицензии </w:t>
      </w:r>
      <w:r>
        <w:rPr>
          <w:rFonts w:cs="Times New Roman"/>
          <w:sz w:val="24"/>
          <w:szCs w:val="24"/>
        </w:rPr>
        <w:t xml:space="preserve">по </w:t>
      </w:r>
      <w:r>
        <w:rPr>
          <w:rFonts w:cs="Times New Roman"/>
          <w:sz w:val="24"/>
          <w:szCs w:val="24"/>
          <w:lang w:val="en-US"/>
        </w:rPr>
        <w:t xml:space="preserve">PIN</w:t>
      </w:r>
      <w:r>
        <w:rPr>
          <w:rFonts w:cs="Times New Roman"/>
          <w:sz w:val="24"/>
          <w:szCs w:val="24"/>
        </w:rPr>
        <w:t xml:space="preserve">-коду</w:t>
      </w:r>
      <w:r>
        <w:rPr>
          <w:rFonts w:cs="Times New Roman"/>
          <w:sz w:val="24"/>
          <w:szCs w:val="24"/>
        </w:rPr>
        <w:t xml:space="preserve">».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случае возникновения </w:t>
      </w:r>
      <w:r>
        <w:rPr>
          <w:rFonts w:cs="Times New Roman"/>
          <w:sz w:val="24"/>
          <w:szCs w:val="24"/>
        </w:rPr>
        <w:t xml:space="preserve">ошибок</w:t>
      </w:r>
      <w:r>
        <w:rPr>
          <w:rFonts w:cs="Times New Roman"/>
          <w:sz w:val="24"/>
          <w:szCs w:val="24"/>
        </w:rPr>
        <w:t xml:space="preserve"> при сканировании </w:t>
      </w:r>
      <w:r>
        <w:rPr>
          <w:rFonts w:cs="Times New Roman"/>
          <w:sz w:val="24"/>
          <w:szCs w:val="24"/>
          <w:lang w:val="en-US"/>
        </w:rPr>
        <w:t xml:space="preserve">QR</w:t>
      </w:r>
      <w:r>
        <w:rPr>
          <w:rFonts w:cs="Times New Roman"/>
          <w:sz w:val="24"/>
          <w:szCs w:val="24"/>
        </w:rPr>
        <w:t xml:space="preserve">-кода или ввода номера лицензии вручную, обратитесь к </w:t>
      </w:r>
      <w:hyperlink w:tooltip="#_Связь_с_технической" w:anchor="_Связь_с_технической" w:history="1">
        <w:r>
          <w:rPr>
            <w:rStyle w:val="979"/>
            <w:rFonts w:cs="Times New Roman"/>
            <w:sz w:val="24"/>
            <w:szCs w:val="24"/>
          </w:rPr>
          <w:t xml:space="preserve">специалисту технической поддержки</w:t>
        </w:r>
      </w:hyperlink>
      <w:r>
        <w:rPr>
          <w:rFonts w:cs="Times New Roman"/>
          <w:sz w:val="24"/>
          <w:szCs w:val="24"/>
        </w:rPr>
        <w:t xml:space="preserve">.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62"/>
        <w:rPr>
          <w:rStyle w:val="968"/>
          <w:rFonts w:cs="Times New Roman"/>
          <w:szCs w:val="24"/>
        </w:rPr>
      </w:pPr>
      <w:r/>
      <w:bookmarkStart w:id="30" w:name="_Toc139531294"/>
      <w:r/>
      <w:bookmarkStart w:id="31" w:name="_Toc140593916"/>
      <w:r/>
      <w:bookmarkStart w:id="32" w:name="_Toc171948545"/>
      <w:r>
        <w:rPr>
          <w:rStyle w:val="968"/>
          <w:rFonts w:cs="Times New Roman"/>
          <w:szCs w:val="24"/>
        </w:rPr>
        <w:t xml:space="preserve">В мобильном приложении </w:t>
      </w:r>
      <w:r>
        <w:rPr>
          <w:rStyle w:val="968"/>
          <w:rFonts w:cs="Times New Roman"/>
          <w:szCs w:val="24"/>
          <w:lang w:val="en-US"/>
        </w:rPr>
        <w:t xml:space="preserve">S</w:t>
      </w:r>
      <w:r>
        <w:rPr>
          <w:rStyle w:val="968"/>
          <w:rFonts w:cs="Times New Roman"/>
          <w:szCs w:val="24"/>
        </w:rPr>
        <w:t xml:space="preserve">imple-kit</w:t>
      </w:r>
      <w:r>
        <w:rPr>
          <w:rStyle w:val="968"/>
          <w:rFonts w:cs="Times New Roman"/>
          <w:szCs w:val="24"/>
        </w:rPr>
        <w:t xml:space="preserve"> на экране в разделе «Активация </w:t>
      </w:r>
      <w:r>
        <w:rPr>
          <w:rStyle w:val="968"/>
          <w:rFonts w:cs="Times New Roman"/>
          <w:szCs w:val="24"/>
        </w:rPr>
        <w:t xml:space="preserve">по </w:t>
      </w:r>
      <w:r>
        <w:rPr>
          <w:rStyle w:val="968"/>
          <w:rFonts w:cs="Times New Roman"/>
          <w:szCs w:val="24"/>
          <w:lang w:val="en-US"/>
        </w:rPr>
        <w:t xml:space="preserve">PIN</w:t>
      </w:r>
      <w:r>
        <w:rPr>
          <w:rStyle w:val="968"/>
          <w:rFonts w:cs="Times New Roman"/>
          <w:szCs w:val="24"/>
        </w:rPr>
        <w:t xml:space="preserve">-коду</w:t>
      </w:r>
      <w:r>
        <w:rPr>
          <w:rStyle w:val="968"/>
          <w:rFonts w:cs="Times New Roman"/>
          <w:szCs w:val="24"/>
        </w:rPr>
        <w:t xml:space="preserve">» </w:t>
      </w:r>
      <w:r>
        <w:rPr>
          <w:rStyle w:val="968"/>
          <w:rFonts w:cs="Times New Roman"/>
          <w:szCs w:val="24"/>
        </w:rPr>
        <w:t xml:space="preserve">не работает кнопка «</w:t>
      </w:r>
      <w:r>
        <w:rPr>
          <w:rStyle w:val="968"/>
          <w:rFonts w:cs="Times New Roman"/>
          <w:szCs w:val="24"/>
        </w:rPr>
        <w:t xml:space="preserve">Активировать</w:t>
      </w:r>
      <w:r>
        <w:rPr>
          <w:rStyle w:val="968"/>
          <w:rFonts w:cs="Times New Roman"/>
          <w:szCs w:val="24"/>
        </w:rPr>
        <w:t xml:space="preserve">»</w:t>
      </w:r>
      <w:bookmarkEnd w:id="30"/>
      <w:r>
        <w:rPr>
          <w:rStyle w:val="968"/>
          <w:rFonts w:cs="Times New Roman"/>
          <w:szCs w:val="24"/>
        </w:rPr>
        <w:t xml:space="preserve"> (</w:t>
      </w:r>
      <w:r>
        <w:rPr>
          <w:rStyle w:val="968"/>
          <w:rFonts w:cs="Times New Roman"/>
          <w:szCs w:val="24"/>
        </w:rPr>
        <w:t xml:space="preserve">текст ошибки «</w:t>
      </w:r>
      <w:r>
        <w:rPr>
          <w:rStyle w:val="968"/>
          <w:rFonts w:cs="Times New Roman"/>
          <w:szCs w:val="24"/>
          <w:lang w:val="en-US"/>
        </w:rPr>
        <w:t xml:space="preserve">Download</w:t>
      </w:r>
      <w:r>
        <w:rPr>
          <w:rStyle w:val="968"/>
          <w:rFonts w:cs="Times New Roman"/>
          <w:szCs w:val="24"/>
        </w:rPr>
        <w:t xml:space="preserve"> </w:t>
      </w:r>
      <w:r>
        <w:rPr>
          <w:rStyle w:val="968"/>
          <w:rFonts w:cs="Times New Roman"/>
          <w:szCs w:val="24"/>
          <w:lang w:val="en-US"/>
        </w:rPr>
        <w:t xml:space="preserve">fresh</w:t>
      </w:r>
      <w:r>
        <w:rPr>
          <w:rStyle w:val="968"/>
          <w:rFonts w:cs="Times New Roman"/>
          <w:szCs w:val="24"/>
        </w:rPr>
        <w:t xml:space="preserve"> </w:t>
      </w:r>
      <w:r>
        <w:rPr>
          <w:rStyle w:val="968"/>
          <w:rFonts w:cs="Times New Roman"/>
          <w:szCs w:val="24"/>
          <w:lang w:val="en-US"/>
        </w:rPr>
        <w:t xml:space="preserve">version</w:t>
      </w:r>
      <w:r>
        <w:rPr>
          <w:rStyle w:val="968"/>
          <w:rFonts w:cs="Times New Roman"/>
          <w:szCs w:val="24"/>
        </w:rPr>
        <w:t xml:space="preserve">»)</w:t>
      </w:r>
      <w:bookmarkEnd w:id="31"/>
      <w:r/>
      <w:bookmarkEnd w:id="32"/>
      <w:r>
        <w:rPr>
          <w:rStyle w:val="968"/>
          <w:rFonts w:cs="Times New Roman"/>
          <w:szCs w:val="24"/>
        </w:rPr>
      </w:r>
      <w:r>
        <w:rPr>
          <w:rStyle w:val="968"/>
          <w:rFonts w:cs="Times New Roman"/>
          <w:szCs w:val="24"/>
        </w:rPr>
      </w:r>
    </w:p>
    <w:p>
      <w:pPr>
        <w:pStyle w:val="975"/>
        <w:numPr>
          <w:ilvl w:val="1"/>
          <w:numId w:val="12"/>
        </w:numPr>
        <w:ind w:left="0" w:firstLine="567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highlight w:val="none"/>
        </w:rPr>
      </w:r>
      <w:r>
        <w:rPr>
          <w:rFonts w:cs="Times New Roman"/>
          <w:sz w:val="24"/>
          <w:szCs w:val="24"/>
          <w:highlight w:val="none"/>
        </w:rPr>
        <w:t xml:space="preserve">Проверить доступ к сети Интернет</w:t>
      </w:r>
      <w:r>
        <w:rPr>
          <w:rFonts w:cs="Times New Roman"/>
          <w:sz w:val="24"/>
          <w:szCs w:val="24"/>
          <w:highlight w:val="none"/>
        </w:rPr>
        <w:t xml:space="preserve">;</w:t>
      </w:r>
      <w:r>
        <w:rPr>
          <w:rFonts w:cs="Times New Roman"/>
          <w:sz w:val="24"/>
          <w:szCs w:val="24"/>
          <w:highlight w:val="none"/>
        </w:rPr>
      </w:r>
    </w:p>
    <w:p>
      <w:pPr>
        <w:pStyle w:val="975"/>
        <w:numPr>
          <w:ilvl w:val="1"/>
          <w:numId w:val="12"/>
        </w:numPr>
        <w:ind w:left="0" w:firstLine="567"/>
        <w:spacing w:line="360" w:lineRule="auto"/>
        <w:rPr>
          <w:rFonts w:cs="Times New Roman"/>
          <w:sz w:val="24"/>
          <w:szCs w:val="24"/>
        </w:rPr>
      </w:pPr>
      <w:r/>
      <w:bookmarkStart w:id="33" w:name="_Toc139531295"/>
      <w:r>
        <w:rPr>
          <w:rFonts w:cs="Times New Roman"/>
          <w:sz w:val="24"/>
          <w:szCs w:val="24"/>
        </w:rPr>
        <w:t xml:space="preserve">Проверить </w:t>
      </w:r>
      <w:r>
        <w:rPr>
          <w:rFonts w:cs="Times New Roman"/>
          <w:sz w:val="24"/>
          <w:szCs w:val="24"/>
        </w:rPr>
        <w:t xml:space="preserve">в настройках</w:t>
      </w:r>
      <w:r>
        <w:rPr>
          <w:rFonts w:cs="Times New Roman"/>
          <w:sz w:val="24"/>
          <w:szCs w:val="24"/>
        </w:rPr>
        <w:t xml:space="preserve"> дат</w:t>
      </w:r>
      <w:r>
        <w:rPr>
          <w:rFonts w:cs="Times New Roman"/>
          <w:sz w:val="24"/>
          <w:szCs w:val="24"/>
        </w:rPr>
        <w:t xml:space="preserve">ы и времени</w:t>
      </w:r>
      <w:r>
        <w:rPr>
          <w:rFonts w:cs="Times New Roman"/>
          <w:sz w:val="24"/>
          <w:szCs w:val="24"/>
        </w:rPr>
        <w:t xml:space="preserve"> на устройстве</w:t>
      </w:r>
      <w:bookmarkEnd w:id="33"/>
      <w:r>
        <w:rPr>
          <w:rFonts w:cs="Times New Roman"/>
          <w:sz w:val="24"/>
          <w:szCs w:val="24"/>
        </w:rPr>
        <w:t xml:space="preserve"> установленные значения</w:t>
      </w:r>
      <w:r>
        <w:rPr>
          <w:rFonts w:cs="Times New Roman"/>
          <w:sz w:val="24"/>
          <w:szCs w:val="24"/>
        </w:rPr>
        <w:t xml:space="preserve">.</w:t>
      </w:r>
      <w:r>
        <w:rPr>
          <w:rFonts w:cs="Times New Roman"/>
          <w:sz w:val="24"/>
          <w:szCs w:val="24"/>
        </w:rPr>
        <w:t xml:space="preserve"> Для корректной работы приложения дата и время должны быть текущие. </w:t>
      </w:r>
      <w:r>
        <w:rPr>
          <w:rFonts w:cs="Times New Roman"/>
          <w:sz w:val="24"/>
          <w:szCs w:val="24"/>
        </w:rPr>
        <w:t xml:space="preserve">Яз</w:t>
      </w:r>
      <w:r>
        <w:rPr>
          <w:rFonts w:cs="Times New Roman"/>
          <w:sz w:val="24"/>
          <w:szCs w:val="24"/>
        </w:rPr>
        <w:t xml:space="preserve">ык настроек должен быть Русский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  <w:highlight w:val="none"/>
        </w:rPr>
        <w:t xml:space="preserve">;</w:t>
      </w:r>
      <w:r>
        <w:rPr>
          <w:rFonts w:cs="Times New Roman"/>
          <w:sz w:val="24"/>
          <w:szCs w:val="24"/>
          <w:highlight w:val="none"/>
        </w:rPr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1"/>
          <w:numId w:val="12"/>
        </w:numPr>
        <w:ind w:left="0" w:firstLine="567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Удалить приложение и установить актуальную</w:t>
      </w:r>
      <w:r>
        <w:rPr>
          <w:rFonts w:cs="Times New Roman"/>
          <w:sz w:val="24"/>
          <w:szCs w:val="24"/>
        </w:rPr>
        <w:t xml:space="preserve"> верси</w:t>
      </w:r>
      <w:r>
        <w:rPr>
          <w:rFonts w:cs="Times New Roman"/>
          <w:sz w:val="24"/>
          <w:szCs w:val="24"/>
        </w:rPr>
        <w:t xml:space="preserve">ю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с</w:t>
      </w:r>
      <w:r>
        <w:rPr>
          <w:rFonts w:cs="Times New Roman"/>
          <w:sz w:val="24"/>
          <w:szCs w:val="24"/>
        </w:rPr>
        <w:t xml:space="preserve"> </w:t>
      </w:r>
      <w:hyperlink r:id="rId23" w:tooltip="https://www.simple-kit.ru/products/simple-uchet/" w:history="1">
        <w:r>
          <w:rPr>
            <w:rStyle w:val="979"/>
            <w:rFonts w:cs="Times New Roman"/>
            <w:sz w:val="24"/>
            <w:szCs w:val="24"/>
          </w:rPr>
          <w:t xml:space="preserve">сайт</w:t>
        </w:r>
        <w:r>
          <w:rPr>
            <w:rStyle w:val="979"/>
            <w:rFonts w:cs="Times New Roman"/>
            <w:sz w:val="24"/>
            <w:szCs w:val="24"/>
          </w:rPr>
          <w:t xml:space="preserve">а</w:t>
        </w:r>
      </w:hyperlink>
      <w:r>
        <w:rPr>
          <w:rFonts w:cs="Times New Roman"/>
          <w:sz w:val="24"/>
          <w:szCs w:val="24"/>
        </w:rPr>
        <w:t xml:space="preserve">.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62"/>
      </w:pPr>
      <w:r/>
      <w:bookmarkStart w:id="34" w:name="_Toc171948546"/>
      <w:r>
        <w:t xml:space="preserve">В мобильном приложении после установки </w:t>
      </w:r>
      <w:r>
        <w:t xml:space="preserve">конфигурация </w:t>
      </w:r>
      <w:r>
        <w:t xml:space="preserve">не работает, ошибки «</w:t>
      </w:r>
      <w:r>
        <w:rPr>
          <w:lang w:val="en-US"/>
        </w:rPr>
        <w:t xml:space="preserve">AttributeError</w:t>
      </w:r>
      <w:r>
        <w:t xml:space="preserve">»</w:t>
      </w:r>
      <w:r>
        <w:t xml:space="preserve">.</w:t>
      </w:r>
      <w:bookmarkEnd w:id="34"/>
      <w:r/>
      <w:r/>
    </w:p>
    <w:p>
      <w:pPr>
        <w:pStyle w:val="975"/>
        <w:numPr>
          <w:ilvl w:val="1"/>
          <w:numId w:val="2"/>
        </w:numPr>
        <w:ind w:left="0" w:firstLine="567"/>
        <w:jc w:val="both"/>
        <w:spacing w:line="360" w:lineRule="auto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Выйти из приложения;</w:t>
      </w:r>
      <w:r>
        <w:rPr>
          <w:rFonts w:cs="Times New Roman"/>
          <w:sz w:val="24"/>
        </w:rPr>
      </w:r>
      <w:r>
        <w:rPr>
          <w:rFonts w:cs="Times New Roman"/>
          <w:sz w:val="24"/>
        </w:rPr>
      </w:r>
    </w:p>
    <w:p>
      <w:pPr>
        <w:pStyle w:val="975"/>
        <w:numPr>
          <w:ilvl w:val="1"/>
          <w:numId w:val="2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настройках мобильного устройства в разделе приложений найти и выбрать «</w:t>
      </w:r>
      <w:r>
        <w:rPr>
          <w:rFonts w:cs="Times New Roman"/>
          <w:sz w:val="24"/>
          <w:szCs w:val="24"/>
          <w:lang w:val="en-US"/>
        </w:rPr>
        <w:t xml:space="preserve">Simple</w:t>
      </w:r>
      <w:r>
        <w:rPr>
          <w:rFonts w:cs="Times New Roman"/>
          <w:sz w:val="24"/>
          <w:szCs w:val="24"/>
        </w:rPr>
        <w:t xml:space="preserve">»;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1"/>
          <w:numId w:val="2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экране «О приложении» нажать «Остановить»;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1"/>
          <w:numId w:val="2"/>
        </w:numPr>
        <w:ind w:left="0" w:firstLine="567"/>
        <w:jc w:val="both"/>
        <w:spacing w:before="240"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Открыть приложение и повторно войти в конфигурацию </w:t>
      </w:r>
      <w:r>
        <w:rPr>
          <w:rFonts w:cs="Times New Roman"/>
          <w:sz w:val="24"/>
          <w:szCs w:val="24"/>
          <w:lang w:val="en-US"/>
        </w:rPr>
        <w:t xml:space="preserve">“Simple.</w:t>
      </w:r>
      <w:r>
        <w:rPr>
          <w:rFonts w:cs="Times New Roman"/>
          <w:sz w:val="24"/>
          <w:szCs w:val="24"/>
        </w:rPr>
        <w:t xml:space="preserve">Учет</w:t>
      </w:r>
      <w:r>
        <w:rPr>
          <w:rFonts w:cs="Times New Roman"/>
          <w:sz w:val="24"/>
          <w:szCs w:val="24"/>
          <w:lang w:val="en-US"/>
        </w:rPr>
        <w:t xml:space="preserve">”</w:t>
      </w:r>
      <w:r>
        <w:rPr>
          <w:rFonts w:cs="Times New Roman"/>
          <w:sz w:val="24"/>
          <w:szCs w:val="24"/>
        </w:rPr>
        <w:t xml:space="preserve"> (</w:t>
      </w:r>
      <w:r>
        <w:rPr>
          <w:rFonts w:cs="Times New Roman"/>
          <w:sz w:val="24"/>
          <w:szCs w:val="24"/>
          <w:lang w:val="en-US"/>
        </w:rPr>
        <w:t xml:space="preserve">“Simple.</w:t>
      </w:r>
      <w:r>
        <w:rPr>
          <w:rFonts w:cs="Times New Roman"/>
          <w:sz w:val="24"/>
          <w:szCs w:val="24"/>
        </w:rPr>
        <w:t xml:space="preserve">Учет+</w:t>
      </w:r>
      <w:r>
        <w:rPr>
          <w:rFonts w:cs="Times New Roman"/>
          <w:sz w:val="24"/>
          <w:szCs w:val="24"/>
          <w:lang w:val="en-US"/>
        </w:rPr>
        <w:t xml:space="preserve">”</w:t>
      </w:r>
      <w:r>
        <w:rPr>
          <w:rFonts w:cs="Times New Roman"/>
          <w:sz w:val="24"/>
          <w:szCs w:val="24"/>
        </w:rPr>
        <w:t xml:space="preserve">)</w:t>
      </w:r>
      <w:r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ind w:left="720" w:hanging="360"/>
        <w:jc w:val="both"/>
        <w:spacing w:line="360" w:lineRule="auto"/>
        <w:rPr>
          <w:rFonts w:cs="Times New Roman"/>
        </w:rPr>
      </w:pPr>
      <w:r>
        <w:rPr>
          <w:rFonts w:cs="Times New Roman"/>
        </w:rPr>
        <w:t xml:space="preserve">Или попробуйте </w:t>
      </w:r>
      <w:r>
        <w:rPr>
          <w:rFonts w:cs="Times New Roman"/>
        </w:rPr>
        <w:t xml:space="preserve">повторно зайти в конфигурацию после перезагрузки устройства. 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962"/>
      </w:pPr>
      <w:r/>
      <w:bookmarkStart w:id="35" w:name="_Пользователь_недоступен_при"/>
      <w:r/>
      <w:bookmarkStart w:id="36" w:name="_Toc171948547"/>
      <w:r/>
      <w:bookmarkEnd w:id="35"/>
      <w:r>
        <w:t xml:space="preserve">При выгрузке данных в офлайн обмене появляется сообщение «Нет данных для выгрузки»</w:t>
      </w:r>
      <w:bookmarkEnd w:id="36"/>
      <w:r/>
      <w:r/>
    </w:p>
    <w:p>
      <w:pPr>
        <w:ind w:firstLine="567"/>
        <w:spacing w:line="360" w:lineRule="auto"/>
      </w:pPr>
      <w:r>
        <w:t xml:space="preserve">В </w:t>
      </w:r>
      <w:r>
        <w:t xml:space="preserve">разделе «Сообщения обмена данными» проверить, сформировалась ли новая запись (по умолчанию в разделе </w:t>
      </w:r>
      <w:r>
        <w:t xml:space="preserve">«</w:t>
      </w:r>
      <w:r>
        <w:t xml:space="preserve">Регламентные задания</w:t>
      </w:r>
      <w:r>
        <w:t xml:space="preserve">»</w:t>
      </w:r>
      <w:r>
        <w:t xml:space="preserve"> установлено </w:t>
      </w:r>
      <w:r>
        <w:t xml:space="preserve">формирование каждые 60 секунд</w:t>
      </w:r>
      <w:r>
        <w:t xml:space="preserve">). </w:t>
      </w:r>
      <w:r>
        <w:t xml:space="preserve">Если значение</w:t>
      </w:r>
      <w:r>
        <w:t xml:space="preserve"> не сформировалось после</w:t>
      </w:r>
      <w:r>
        <w:t xml:space="preserve"> </w:t>
      </w:r>
      <w:r>
        <w:t xml:space="preserve">установленн</w:t>
      </w:r>
      <w:r>
        <w:t xml:space="preserve">ого</w:t>
      </w:r>
      <w:r>
        <w:t xml:space="preserve"> врем</w:t>
      </w:r>
      <w:r>
        <w:t xml:space="preserve">ени</w:t>
      </w:r>
      <w:r>
        <w:t xml:space="preserve"> выполнения:</w:t>
      </w:r>
      <w:r/>
    </w:p>
    <w:p>
      <w:pPr>
        <w:pStyle w:val="975"/>
        <w:numPr>
          <w:ilvl w:val="1"/>
          <w:numId w:val="40"/>
        </w:numPr>
        <w:ind w:left="0" w:firstLine="567"/>
        <w:spacing w:line="360" w:lineRule="auto"/>
        <w:rPr>
          <w:sz w:val="24"/>
        </w:rPr>
      </w:pPr>
      <w:r>
        <w:rPr>
          <w:sz w:val="24"/>
        </w:rPr>
        <w:t xml:space="preserve">Должны быть настроены Регламентные задания в расширении </w:t>
      </w:r>
      <w:r>
        <w:rPr>
          <w:sz w:val="24"/>
          <w:lang w:val="en-US"/>
        </w:rPr>
        <w:t xml:space="preserve">Simple</w:t>
      </w:r>
      <w:r>
        <w:rPr>
          <w:sz w:val="24"/>
        </w:rPr>
        <w:t xml:space="preserve">;</w:t>
      </w:r>
      <w:r>
        <w:rPr>
          <w:sz w:val="24"/>
        </w:rPr>
      </w:r>
      <w:r>
        <w:rPr>
          <w:sz w:val="24"/>
        </w:rPr>
      </w:r>
    </w:p>
    <w:p>
      <w:pPr>
        <w:pStyle w:val="975"/>
        <w:numPr>
          <w:ilvl w:val="1"/>
          <w:numId w:val="40"/>
        </w:numPr>
        <w:ind w:left="0" w:firstLine="567"/>
        <w:spacing w:line="360" w:lineRule="auto"/>
        <w:rPr>
          <w:sz w:val="24"/>
        </w:rPr>
      </w:pPr>
      <w:r>
        <w:rPr>
          <w:sz w:val="24"/>
        </w:rPr>
        <w:t xml:space="preserve">В разделе расширений 1С должна быть выключена галочка «Безопасный режим»;</w:t>
      </w:r>
      <w:r>
        <w:rPr>
          <w:sz w:val="24"/>
        </w:rPr>
      </w:r>
      <w:r>
        <w:rPr>
          <w:sz w:val="24"/>
        </w:rPr>
      </w:r>
    </w:p>
    <w:p>
      <w:pPr>
        <w:pStyle w:val="975"/>
        <w:numPr>
          <w:ilvl w:val="1"/>
          <w:numId w:val="40"/>
        </w:numPr>
        <w:ind w:left="0" w:firstLine="567"/>
        <w:spacing w:line="360" w:lineRule="auto"/>
        <w:rPr>
          <w:sz w:val="24"/>
        </w:rPr>
      </w:pPr>
      <w:r>
        <w:rPr>
          <w:sz w:val="24"/>
        </w:rPr>
        <w:t xml:space="preserve">Должна быть снята блокировка</w:t>
      </w:r>
      <w:r>
        <w:rPr>
          <w:sz w:val="24"/>
        </w:rPr>
        <w:t xml:space="preserve"> регламентных заданий в базе 1С;</w:t>
      </w:r>
      <w:r>
        <w:rPr>
          <w:sz w:val="24"/>
        </w:rPr>
      </w:r>
      <w:r>
        <w:rPr>
          <w:sz w:val="24"/>
        </w:rPr>
      </w:r>
    </w:p>
    <w:p>
      <w:pPr>
        <w:pStyle w:val="975"/>
        <w:numPr>
          <w:ilvl w:val="1"/>
          <w:numId w:val="40"/>
        </w:numPr>
        <w:ind w:left="0" w:firstLine="567"/>
        <w:spacing w:line="360" w:lineRule="auto"/>
      </w:pPr>
      <w:r>
        <w:rPr>
          <w:sz w:val="24"/>
        </w:rPr>
        <w:t xml:space="preserve">Отметить повторно данные к выгрузке</w:t>
      </w:r>
      <w:r>
        <w:t xml:space="preserve">.</w:t>
      </w:r>
      <w:r/>
    </w:p>
    <w:p>
      <w:pPr>
        <w:pStyle w:val="962"/>
      </w:pPr>
      <w:r/>
      <w:bookmarkStart w:id="37" w:name="_Пользователь_недоступен_при_1"/>
      <w:r/>
      <w:bookmarkStart w:id="38" w:name="_Toc171948548"/>
      <w:r/>
      <w:bookmarkEnd w:id="37"/>
      <w:r>
        <w:t xml:space="preserve">Пользователь недоступен при передаче данных в офлайн обмене</w:t>
      </w:r>
      <w:bookmarkEnd w:id="38"/>
      <w:r/>
      <w:r/>
    </w:p>
    <w:p>
      <w:pPr>
        <w:pStyle w:val="975"/>
        <w:numPr>
          <w:ilvl w:val="0"/>
          <w:numId w:val="19"/>
        </w:numPr>
        <w:ind w:left="0" w:firstLine="567"/>
        <w:jc w:val="both"/>
        <w:spacing w:line="360" w:lineRule="auto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При офлайн режиме обмена данными необходимо работать через приложение 1</w:t>
      </w:r>
      <w:r>
        <w:rPr>
          <w:rFonts w:cs="Times New Roman"/>
          <w:sz w:val="24"/>
        </w:rPr>
        <w:t xml:space="preserve">С:Предприятие</w:t>
      </w:r>
      <w:r>
        <w:rPr>
          <w:rFonts w:cs="Times New Roman"/>
          <w:sz w:val="24"/>
        </w:rPr>
        <w:t xml:space="preserve"> 8. Обращения к мобильным устройствам при работе в 1С через веб браузер работать не будет. В веб браузере при офлайн обмене мобильные клиенты не отображаются в сети, из-за этого нельзя выгрузить НСИ или документы на устройства</w:t>
      </w:r>
      <w:r>
        <w:rPr>
          <w:rFonts w:cs="Times New Roman"/>
        </w:rPr>
        <w:t xml:space="preserve">.</w:t>
      </w:r>
      <w:r>
        <w:rPr>
          <w:rFonts w:cs="Times New Roman"/>
          <w:sz w:val="24"/>
        </w:rPr>
      </w:r>
      <w:r>
        <w:rPr>
          <w:rFonts w:cs="Times New Roman"/>
          <w:sz w:val="24"/>
        </w:rPr>
      </w:r>
    </w:p>
    <w:p>
      <w:pPr>
        <w:pStyle w:val="975"/>
        <w:numPr>
          <w:ilvl w:val="0"/>
          <w:numId w:val="19"/>
        </w:numPr>
        <w:ind w:left="0" w:firstLine="567"/>
        <w:jc w:val="both"/>
        <w:spacing w:line="360" w:lineRule="auto"/>
        <w:rPr>
          <w:sz w:val="24"/>
        </w:rPr>
      </w:pPr>
      <w:r>
        <w:rPr>
          <w:sz w:val="24"/>
        </w:rPr>
        <w:t xml:space="preserve">Проверить </w:t>
      </w:r>
      <w:r>
        <w:rPr>
          <w:sz w:val="24"/>
          <w:lang w:val="en-US"/>
        </w:rPr>
        <w:t xml:space="preserve">IP</w:t>
      </w:r>
      <w:r>
        <w:rPr>
          <w:sz w:val="24"/>
        </w:rPr>
        <w:t xml:space="preserve"> адрес устройства в разделе Параметры на МУ;</w:t>
      </w:r>
      <w:r>
        <w:rPr>
          <w:sz w:val="24"/>
        </w:rPr>
      </w:r>
      <w:r>
        <w:rPr>
          <w:sz w:val="24"/>
        </w:rPr>
      </w:r>
    </w:p>
    <w:p>
      <w:pPr>
        <w:pStyle w:val="975"/>
        <w:numPr>
          <w:ilvl w:val="0"/>
          <w:numId w:val="19"/>
        </w:numPr>
        <w:ind w:left="0" w:firstLine="567"/>
        <w:jc w:val="both"/>
        <w:spacing w:line="360" w:lineRule="auto"/>
        <w:rPr>
          <w:sz w:val="24"/>
        </w:rPr>
      </w:pPr>
      <w:r>
        <w:rPr>
          <w:sz w:val="24"/>
        </w:rPr>
        <w:t xml:space="preserve">Проверить нахождение МУ в одной точке доступа с 1С;</w:t>
      </w:r>
      <w:r>
        <w:rPr>
          <w:sz w:val="24"/>
        </w:rPr>
      </w:r>
      <w:r>
        <w:rPr>
          <w:sz w:val="24"/>
        </w:rPr>
      </w:r>
    </w:p>
    <w:p>
      <w:pPr>
        <w:pStyle w:val="975"/>
        <w:numPr>
          <w:ilvl w:val="0"/>
          <w:numId w:val="19"/>
        </w:numPr>
        <w:ind w:left="0" w:firstLine="567"/>
        <w:jc w:val="both"/>
        <w:spacing w:line="360" w:lineRule="auto"/>
        <w:rPr>
          <w:sz w:val="24"/>
        </w:rPr>
      </w:pPr>
      <w:r>
        <w:rPr>
          <w:sz w:val="24"/>
        </w:rPr>
        <w:t xml:space="preserve">Проверить в Центре настроек активность функции «Выполнять тест связи при открытии рабоч</w:t>
      </w:r>
      <w:r>
        <w:rPr>
          <w:sz w:val="24"/>
        </w:rPr>
        <w:t xml:space="preserve">его места оператора»;</w:t>
      </w:r>
      <w:r>
        <w:rPr>
          <w:sz w:val="24"/>
        </w:rPr>
      </w:r>
      <w:r>
        <w:rPr>
          <w:sz w:val="24"/>
        </w:rPr>
      </w:r>
    </w:p>
    <w:p>
      <w:pPr>
        <w:pStyle w:val="975"/>
        <w:numPr>
          <w:ilvl w:val="0"/>
          <w:numId w:val="19"/>
        </w:numPr>
        <w:ind w:left="0" w:firstLine="567"/>
        <w:jc w:val="both"/>
        <w:spacing w:line="360" w:lineRule="auto"/>
        <w:rPr>
          <w:sz w:val="24"/>
        </w:rPr>
      </w:pPr>
      <w:r>
        <w:rPr>
          <w:sz w:val="24"/>
        </w:rPr>
        <w:t xml:space="preserve">Для обмена данными с 1С устройство должно быть включено, приложение запущено.</w:t>
      </w:r>
      <w:r>
        <w:rPr>
          <w:sz w:val="24"/>
        </w:rPr>
      </w:r>
      <w:r>
        <w:rPr>
          <w:sz w:val="24"/>
        </w:rPr>
      </w:r>
    </w:p>
    <w:p>
      <w:pPr>
        <w:pStyle w:val="962"/>
      </w:pPr>
      <w:r/>
      <w:bookmarkStart w:id="39" w:name="_Toc171948549"/>
      <w:r>
        <w:t xml:space="preserve">Не удается подключить пользователя по онлайн обмену</w:t>
      </w:r>
      <w:bookmarkEnd w:id="39"/>
      <w:r/>
      <w:r/>
    </w:p>
    <w:p>
      <w:pPr>
        <w:pStyle w:val="975"/>
        <w:numPr>
          <w:ilvl w:val="0"/>
          <w:numId w:val="8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/>
      <w:bookmarkStart w:id="40" w:name="_При_выгрузке_документа"/>
      <w:r/>
      <w:bookmarkStart w:id="41" w:name="_Toc140593917"/>
      <w:r/>
      <w:bookmarkEnd w:id="40"/>
      <w:r>
        <w:rPr>
          <w:rFonts w:cs="Times New Roman"/>
          <w:sz w:val="24"/>
          <w:szCs w:val="24"/>
        </w:rPr>
        <w:t xml:space="preserve">Если веб сервер развернут с SSL сертификатом, то в настройках подключения на</w:t>
      </w:r>
      <w:r>
        <w:rPr>
          <w:rFonts w:cs="Times New Roman"/>
          <w:sz w:val="24"/>
          <w:szCs w:val="24"/>
        </w:rPr>
        <w:t xml:space="preserve"> мобильном устройстве указывается HTTPS;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8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веб сервер развернут без SSL сертификата, то в настройках подключения на мобильном устройстве указывается HTTP</w:t>
      </w:r>
      <w:r>
        <w:rPr>
          <w:rFonts w:cs="Times New Roman"/>
          <w:sz w:val="24"/>
          <w:szCs w:val="24"/>
        </w:rPr>
        <w:t xml:space="preserve">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8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 подключении пользователя обязат</w:t>
      </w:r>
      <w:r>
        <w:rPr>
          <w:rFonts w:cs="Times New Roman"/>
          <w:sz w:val="24"/>
          <w:szCs w:val="24"/>
        </w:rPr>
        <w:t xml:space="preserve">ельно должен быть указан пароль;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8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Произвести проверку связи с базой в разделе Центр настроек или Мастер настроек (при возникновении ошибок см. </w:t>
      </w:r>
      <w:hyperlink w:tooltip="#_Ошибки_при_тесте" w:anchor="_Ошибки_при_тесте" w:history="1">
        <w:r>
          <w:rPr>
            <w:rStyle w:val="979"/>
            <w:rFonts w:cs="Times New Roman"/>
            <w:sz w:val="24"/>
            <w:szCs w:val="24"/>
          </w:rPr>
          <w:t xml:space="preserve">п.2</w:t>
        </w:r>
        <w:r>
          <w:rPr>
            <w:rStyle w:val="979"/>
            <w:rFonts w:cs="Times New Roman"/>
            <w:sz w:val="24"/>
            <w:szCs w:val="24"/>
          </w:rPr>
          <w:t xml:space="preserve">4</w:t>
        </w:r>
      </w:hyperlink>
      <w:r>
        <w:rPr>
          <w:rFonts w:cs="Times New Roman"/>
          <w:sz w:val="24"/>
          <w:szCs w:val="24"/>
        </w:rPr>
        <w:t xml:space="preserve">);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8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на устройстве доступ к сети интернет.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8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раздел «Лог ошибок» на устройстве (подробнее об ошибках см. </w:t>
      </w:r>
      <w:hyperlink w:tooltip="#_Ошибки_в_разделе" w:anchor="_Ошибки_в_разделе" w:history="1">
        <w:r>
          <w:rPr>
            <w:rStyle w:val="979"/>
            <w:rFonts w:cs="Times New Roman"/>
            <w:sz w:val="24"/>
            <w:szCs w:val="24"/>
          </w:rPr>
          <w:t xml:space="preserve">п.2</w:t>
        </w:r>
        <w:r>
          <w:rPr>
            <w:rStyle w:val="979"/>
            <w:rFonts w:cs="Times New Roman"/>
            <w:sz w:val="24"/>
            <w:szCs w:val="24"/>
          </w:rPr>
          <w:t xml:space="preserve">3</w:t>
        </w:r>
      </w:hyperlink>
      <w:r>
        <w:rPr>
          <w:rFonts w:cs="Times New Roman"/>
          <w:sz w:val="24"/>
          <w:szCs w:val="24"/>
        </w:rPr>
        <w:t xml:space="preserve">);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62"/>
      </w:pPr>
      <w:r/>
      <w:bookmarkStart w:id="42" w:name="_Toc171948550"/>
      <w:r>
        <w:rPr>
          <w:rStyle w:val="968"/>
          <w:rFonts w:cs="Times New Roman"/>
          <w:szCs w:val="24"/>
        </w:rPr>
        <w:t xml:space="preserve">При выгрузке документа из 1С на </w:t>
      </w:r>
      <w:r>
        <w:rPr>
          <w:rStyle w:val="968"/>
          <w:rFonts w:cs="Times New Roman"/>
          <w:szCs w:val="24"/>
        </w:rPr>
        <w:t xml:space="preserve">МУ не отображае</w:t>
      </w:r>
      <w:r>
        <w:rPr>
          <w:rStyle w:val="968"/>
          <w:rFonts w:cs="Times New Roman"/>
          <w:szCs w:val="24"/>
        </w:rPr>
        <w:t xml:space="preserve">тся </w:t>
      </w:r>
      <w:r>
        <w:rPr>
          <w:rStyle w:val="968"/>
          <w:rFonts w:cs="Times New Roman"/>
          <w:szCs w:val="24"/>
        </w:rPr>
        <w:t xml:space="preserve">список</w:t>
      </w:r>
      <w:r>
        <w:rPr>
          <w:rStyle w:val="968"/>
          <w:rFonts w:cs="Times New Roman"/>
          <w:szCs w:val="24"/>
        </w:rPr>
        <w:t xml:space="preserve"> товаров</w:t>
      </w:r>
      <w:bookmarkEnd w:id="41"/>
      <w:r>
        <w:t xml:space="preserve">.</w:t>
      </w:r>
      <w:bookmarkEnd w:id="42"/>
      <w:r/>
      <w:r/>
    </w:p>
    <w:p>
      <w:pPr>
        <w:pStyle w:val="975"/>
        <w:numPr>
          <w:ilvl w:val="0"/>
          <w:numId w:val="17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табличной части вместо товаров отображается «</w:t>
      </w:r>
      <w:r>
        <w:rPr>
          <w:rFonts w:cs="Times New Roman"/>
          <w:sz w:val="24"/>
          <w:szCs w:val="24"/>
          <w:lang w:val="en-US"/>
        </w:rPr>
        <w:t xml:space="preserve">none</w:t>
      </w:r>
      <w:r>
        <w:rPr>
          <w:rFonts w:cs="Times New Roman"/>
          <w:sz w:val="24"/>
          <w:szCs w:val="24"/>
        </w:rPr>
        <w:t xml:space="preserve">» - не выгружены данные по таблицам интеграции на устройство (см.</w:t>
      </w:r>
      <w:r>
        <w:rPr>
          <w:rFonts w:cs="Times New Roman"/>
          <w:sz w:val="24"/>
          <w:szCs w:val="24"/>
        </w:rPr>
        <w:t xml:space="preserve"> пункт 1</w:t>
      </w:r>
      <w:r>
        <w:rPr>
          <w:rFonts w:cs="Times New Roman"/>
          <w:sz w:val="24"/>
          <w:szCs w:val="24"/>
        </w:rPr>
        <w:t xml:space="preserve">8</w:t>
      </w:r>
      <w:r>
        <w:rPr>
          <w:rFonts w:cs="Times New Roman"/>
          <w:sz w:val="24"/>
          <w:szCs w:val="24"/>
        </w:rPr>
        <w:t xml:space="preserve">)</w:t>
      </w:r>
      <w:r>
        <w:rPr>
          <w:rFonts w:cs="Times New Roman"/>
          <w:sz w:val="24"/>
          <w:szCs w:val="24"/>
        </w:rPr>
        <w:t xml:space="preserve">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17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Пустая табличная часть в документе - п</w:t>
      </w:r>
      <w:r>
        <w:rPr>
          <w:rFonts w:cs="Times New Roman"/>
          <w:sz w:val="24"/>
          <w:szCs w:val="24"/>
        </w:rPr>
        <w:t xml:space="preserve">роверить сопоставление табличных частей в настройках документа</w:t>
      </w:r>
      <w:r>
        <w:rPr>
          <w:rFonts w:cs="Times New Roman"/>
          <w:sz w:val="24"/>
          <w:szCs w:val="24"/>
        </w:rPr>
        <w:t xml:space="preserve"> (подробнее в РП раздел </w:t>
      </w:r>
      <w:r>
        <w:rPr>
          <w:rFonts w:cs="Times New Roman"/>
          <w:sz w:val="24"/>
          <w:szCs w:val="24"/>
          <w:lang w:val="en-US"/>
        </w:rPr>
        <w:t xml:space="preserve">VI</w:t>
      </w:r>
      <w:r>
        <w:rPr>
          <w:rFonts w:cs="Times New Roman"/>
          <w:sz w:val="24"/>
          <w:szCs w:val="24"/>
        </w:rPr>
        <w:t xml:space="preserve"> пункт 1.1)</w:t>
      </w:r>
      <w:r>
        <w:rPr>
          <w:rFonts w:cs="Times New Roman"/>
          <w:sz w:val="24"/>
          <w:szCs w:val="24"/>
        </w:rPr>
        <w:t xml:space="preserve">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17"/>
        </w:numPr>
        <w:ind w:left="0" w:firstLine="567"/>
        <w:jc w:val="both"/>
        <w:spacing w:line="360" w:lineRule="auto"/>
        <w:rPr>
          <w:rStyle w:val="979"/>
          <w:rFonts w:cs="Times New Roman"/>
          <w:color w:val="auto"/>
          <w:sz w:val="24"/>
          <w:szCs w:val="24"/>
          <w:u w:val="none"/>
        </w:rPr>
      </w:pPr>
      <w:r>
        <w:rPr>
          <w:rFonts w:cs="Times New Roman"/>
          <w:sz w:val="24"/>
          <w:szCs w:val="24"/>
        </w:rPr>
        <w:t xml:space="preserve">Проверить актуальность приложения на </w:t>
      </w:r>
      <w:hyperlink r:id="rId24" w:tooltip="https://www.simple-kit.ru/products/simple-uchet/" w:history="1">
        <w:r>
          <w:rPr>
            <w:rStyle w:val="979"/>
            <w:rFonts w:cs="Times New Roman"/>
            <w:sz w:val="24"/>
            <w:szCs w:val="24"/>
          </w:rPr>
          <w:t xml:space="preserve">сайте</w:t>
        </w:r>
      </w:hyperlink>
      <w:r>
        <w:rPr>
          <w:rStyle w:val="979"/>
          <w:rFonts w:cs="Times New Roman"/>
          <w:sz w:val="24"/>
          <w:szCs w:val="24"/>
        </w:rPr>
        <w:t xml:space="preserve">.</w:t>
      </w:r>
      <w:r>
        <w:rPr>
          <w:rStyle w:val="979"/>
          <w:rFonts w:cs="Times New Roman"/>
          <w:color w:val="auto"/>
          <w:sz w:val="24"/>
          <w:szCs w:val="24"/>
          <w:u w:val="none"/>
        </w:rPr>
      </w:r>
      <w:r>
        <w:rPr>
          <w:rStyle w:val="979"/>
          <w:rFonts w:cs="Times New Roman"/>
          <w:color w:val="auto"/>
          <w:sz w:val="24"/>
          <w:szCs w:val="24"/>
          <w:u w:val="none"/>
        </w:rPr>
      </w:r>
    </w:p>
    <w:p>
      <w:pPr>
        <w:pStyle w:val="962"/>
        <w:rPr>
          <w:rStyle w:val="979"/>
          <w:rFonts w:cs="Times New Roman"/>
          <w:color w:val="auto"/>
          <w:szCs w:val="24"/>
          <w:u w:val="none"/>
        </w:rPr>
      </w:pPr>
      <w:r/>
      <w:bookmarkStart w:id="43" w:name="_Toc171948551"/>
      <w:r>
        <w:rPr>
          <w:rStyle w:val="979"/>
          <w:rFonts w:cs="Times New Roman"/>
          <w:color w:val="auto"/>
          <w:szCs w:val="24"/>
          <w:u w:val="none"/>
        </w:rPr>
        <w:t xml:space="preserve">Пустой документ на мобильном устройстве (в строках отображается "</w:t>
      </w:r>
      <w:r>
        <w:rPr>
          <w:rStyle w:val="979"/>
          <w:rFonts w:cs="Times New Roman"/>
          <w:color w:val="auto"/>
          <w:szCs w:val="24"/>
          <w:u w:val="none"/>
        </w:rPr>
        <w:t xml:space="preserve">None</w:t>
      </w:r>
      <w:r>
        <w:rPr>
          <w:rStyle w:val="979"/>
          <w:rFonts w:cs="Times New Roman"/>
          <w:color w:val="auto"/>
          <w:szCs w:val="24"/>
          <w:u w:val="none"/>
        </w:rPr>
        <w:t xml:space="preserve">"), в разделе "Товары" нет данных по номенклатуре (пустой экран</w:t>
      </w:r>
      <w:r>
        <w:rPr>
          <w:rStyle w:val="979"/>
          <w:rFonts w:cs="Times New Roman"/>
          <w:color w:val="auto"/>
          <w:szCs w:val="24"/>
          <w:u w:val="none"/>
        </w:rPr>
        <w:t xml:space="preserve">)</w:t>
      </w:r>
      <w:bookmarkEnd w:id="43"/>
      <w:r>
        <w:rPr>
          <w:rStyle w:val="979"/>
          <w:rFonts w:cs="Times New Roman"/>
          <w:color w:val="auto"/>
          <w:szCs w:val="24"/>
          <w:u w:val="none"/>
        </w:rPr>
      </w:r>
      <w:r>
        <w:rPr>
          <w:rStyle w:val="979"/>
          <w:rFonts w:cs="Times New Roman"/>
          <w:color w:val="auto"/>
          <w:szCs w:val="24"/>
          <w:u w:val="none"/>
        </w:rPr>
      </w:r>
    </w:p>
    <w:p>
      <w:pPr>
        <w:ind w:firstLine="567"/>
        <w:jc w:val="both"/>
        <w:spacing w:line="360" w:lineRule="auto"/>
      </w:pPr>
      <w:r>
        <w:t xml:space="preserve">Проверить, заполнены ли таблицы интеграции. В случае, если таблицы интеграции пустые</w:t>
      </w:r>
      <w:r>
        <w:t xml:space="preserve">:</w:t>
      </w:r>
      <w:r/>
    </w:p>
    <w:p>
      <w:pPr>
        <w:pStyle w:val="975"/>
        <w:numPr>
          <w:ilvl w:val="0"/>
          <w:numId w:val="23"/>
        </w:numPr>
        <w:ind w:left="0" w:firstLine="567"/>
        <w:jc w:val="both"/>
        <w:spacing w:line="360" w:lineRule="auto"/>
        <w:rPr>
          <w:sz w:val="24"/>
        </w:rPr>
      </w:pPr>
      <w:r>
        <w:rPr>
          <w:sz w:val="24"/>
        </w:rPr>
        <w:t xml:space="preserve">В</w:t>
      </w:r>
      <w:r>
        <w:rPr>
          <w:sz w:val="24"/>
        </w:rPr>
        <w:t xml:space="preserve"> настройках подсистемы произвести выгрузку в таблицы по кнопке «</w:t>
      </w:r>
      <w:r>
        <w:rPr>
          <w:sz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7160" cy="130925"/>
                <wp:effectExtent l="0" t="0" r="0" b="2540"/>
                <wp:docPr id="10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137576" cy="1313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0.80pt;height:10.31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4"/>
        </w:rPr>
        <w:t xml:space="preserve">»</w:t>
      </w:r>
      <w:r>
        <w:rPr>
          <w:sz w:val="24"/>
        </w:rPr>
        <w:t xml:space="preserve">;</w:t>
      </w:r>
      <w:r>
        <w:rPr>
          <w:sz w:val="24"/>
        </w:rPr>
      </w:r>
      <w:r>
        <w:rPr>
          <w:sz w:val="24"/>
        </w:rPr>
      </w:r>
    </w:p>
    <w:p>
      <w:pPr>
        <w:pStyle w:val="975"/>
        <w:numPr>
          <w:ilvl w:val="0"/>
          <w:numId w:val="23"/>
        </w:numPr>
        <w:ind w:left="0" w:firstLine="567"/>
        <w:jc w:val="both"/>
        <w:spacing w:line="360" w:lineRule="auto"/>
        <w:rPr>
          <w:sz w:val="24"/>
        </w:rPr>
      </w:pPr>
      <w:r>
        <w:rPr>
          <w:sz w:val="24"/>
        </w:rPr>
        <w:t xml:space="preserve">Выполнить</w:t>
      </w:r>
      <w:r>
        <w:rPr>
          <w:sz w:val="24"/>
        </w:rPr>
        <w:t xml:space="preserve"> полную выгрузку на мобильное устройство.</w:t>
      </w:r>
      <w:r>
        <w:rPr>
          <w:sz w:val="24"/>
        </w:rPr>
      </w:r>
      <w:r>
        <w:rPr>
          <w:sz w:val="24"/>
        </w:rPr>
      </w:r>
    </w:p>
    <w:p>
      <w:pPr>
        <w:ind w:firstLine="567"/>
        <w:jc w:val="both"/>
        <w:spacing w:line="360" w:lineRule="auto"/>
      </w:pPr>
      <w:r>
        <w:t xml:space="preserve">Для онлайн обмена: в</w:t>
      </w:r>
      <w:r>
        <w:t xml:space="preserve">озможна задержка передачи данных со стороны сервера. В случае, если </w:t>
      </w:r>
      <w:r>
        <w:t xml:space="preserve">данные о товарах не загрузились на устройство по истечению 30 минут, повторите попытку выгрузки НСИ на мобильное устр</w:t>
      </w:r>
      <w:r>
        <w:t xml:space="preserve">ойство со стороны расширения 1С.</w:t>
      </w:r>
      <w:r/>
    </w:p>
    <w:p>
      <w:pPr>
        <w:pStyle w:val="962"/>
      </w:pPr>
      <w:r/>
      <w:bookmarkStart w:id="44" w:name="_Toc141452454"/>
      <w:r/>
      <w:bookmarkStart w:id="45" w:name="_Toc171948552"/>
      <w:r>
        <w:t xml:space="preserve">При выгрузке из 1С на определенное устройство документ появляется у </w:t>
      </w:r>
      <w:r>
        <w:t xml:space="preserve">други</w:t>
      </w:r>
      <w:bookmarkEnd w:id="44"/>
      <w:r>
        <w:t xml:space="preserve">х подключенных пользователей </w:t>
      </w:r>
      <w:r>
        <w:t xml:space="preserve">(онлайн обмен)</w:t>
      </w:r>
      <w:bookmarkEnd w:id="45"/>
      <w:r/>
      <w:r/>
    </w:p>
    <w:p>
      <w:pPr>
        <w:ind w:firstLine="567"/>
        <w:jc w:val="both"/>
        <w:spacing w:line="360" w:lineRule="auto"/>
        <w:rPr>
          <w:rFonts w:cs="Times New Roman"/>
        </w:rPr>
      </w:pPr>
      <w:r>
        <w:rPr>
          <w:rFonts w:cs="Times New Roman"/>
        </w:rPr>
        <w:t xml:space="preserve">При отправке документа в рабочем месте оператора обмена, убедиться в выборе конкретного мобильного устройства (</w:t>
      </w:r>
      <w:r>
        <w:rPr>
          <w:rFonts w:cs="Times New Roman"/>
        </w:rPr>
        <w:t xml:space="preserve">если не указывать мобильного клиента при выгрузке, документ отправится на все подключенные </w:t>
      </w:r>
      <w:r>
        <w:rPr>
          <w:rFonts w:cs="Times New Roman"/>
        </w:rPr>
        <w:t xml:space="preserve">МУ</w:t>
      </w:r>
      <w:r>
        <w:rPr>
          <w:rFonts w:cs="Times New Roman"/>
        </w:rPr>
        <w:t xml:space="preserve">).</w:t>
      </w:r>
      <w:r>
        <w:rPr>
          <w:rFonts w:cs="Times New Roman"/>
        </w:rPr>
      </w:r>
      <w:r>
        <w:rPr>
          <w:rFonts w:cs="Times New Roman"/>
        </w:rPr>
      </w:r>
    </w:p>
    <w:p>
      <w:pPr>
        <w:jc w:val="center"/>
        <w:keepNext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82340" cy="744860"/>
                <wp:effectExtent l="19050" t="19050" r="22860" b="17145"/>
                <wp:docPr id="11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3572509" cy="76414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74.20pt;height:58.65pt;mso-wrap-distance-left:0.00pt;mso-wrap-distance-top:0.00pt;mso-wrap-distance-right:0.00pt;mso-wrap-distance-bottom:0.00pt;" strokecolor="#000000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980"/>
        <w:jc w:val="center"/>
      </w:pPr>
      <w:r>
        <w:t xml:space="preserve">Рисунок 10.2 </w:t>
      </w:r>
      <w:r>
        <w:t xml:space="preserve">–</w:t>
      </w:r>
      <w:r>
        <w:t xml:space="preserve"> </w:t>
      </w:r>
      <w:r>
        <w:t xml:space="preserve">Выбор мобильного клиента для выгрузки</w:t>
      </w:r>
      <w:r/>
    </w:p>
    <w:p>
      <w:pPr>
        <w:pStyle w:val="962"/>
      </w:pPr>
      <w:r/>
      <w:bookmarkStart w:id="46" w:name="_После_выгрузки_не"/>
      <w:r/>
      <w:bookmarkStart w:id="47" w:name="_Toc139531301"/>
      <w:r/>
      <w:bookmarkStart w:id="48" w:name="_Toc140593918"/>
      <w:r/>
      <w:bookmarkStart w:id="49" w:name="_Toc171948553"/>
      <w:r/>
      <w:bookmarkEnd w:id="46"/>
      <w:r>
        <w:t xml:space="preserve">Не загружаются документы с </w:t>
      </w:r>
      <w:r>
        <w:t xml:space="preserve">мобильного устройства</w:t>
      </w:r>
      <w:r>
        <w:t xml:space="preserve"> в 1С</w:t>
      </w:r>
      <w:bookmarkEnd w:id="47"/>
      <w:r>
        <w:t xml:space="preserve"> (</w:t>
      </w:r>
      <w:bookmarkEnd w:id="48"/>
      <w:r>
        <w:t xml:space="preserve">онлайн обмен)</w:t>
      </w:r>
      <w:bookmarkEnd w:id="49"/>
      <w:r/>
      <w:r/>
    </w:p>
    <w:p>
      <w:pPr>
        <w:pStyle w:val="975"/>
        <w:numPr>
          <w:ilvl w:val="0"/>
          <w:numId w:val="18"/>
        </w:numPr>
        <w:ind w:left="0" w:firstLine="567"/>
        <w:jc w:val="both"/>
        <w:spacing w:line="360" w:lineRule="auto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Проверить в мобильном приложении статус «К выгрузке» у документа:</w:t>
      </w:r>
      <w:r>
        <w:rPr>
          <w:rFonts w:cs="Times New Roman"/>
          <w:sz w:val="24"/>
        </w:rPr>
      </w:r>
      <w:r>
        <w:rPr>
          <w:rFonts w:cs="Times New Roman"/>
          <w:sz w:val="24"/>
        </w:rPr>
      </w:r>
    </w:p>
    <w:p>
      <w:pPr>
        <w:pStyle w:val="975"/>
        <w:ind w:left="0" w:firstLine="567"/>
        <w:jc w:val="center"/>
        <w:keepNext/>
        <w:spacing w:line="240" w:lineRule="auto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13560" cy="1438902"/>
                <wp:effectExtent l="19050" t="19050" r="15240" b="28575"/>
                <wp:docPr id="12" name="Рисунок 27" descr="http://dl3.joxi.net/drive/2023/09/19/0056/3552/3722720/20/b041f4279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http://dl3.joxi.net/drive/2023/09/19/0056/3552/3722720/20/b041f4279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1825543" cy="14484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142.80pt;height:113.30pt;mso-wrap-distance-left:0.00pt;mso-wrap-distance-top:0.00pt;mso-wrap-distance-right:0.00pt;mso-wrap-distance-bottom:0.00pt;" strokecolor="#000000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980"/>
        <w:ind w:firstLine="567"/>
        <w:jc w:val="center"/>
        <w:rPr>
          <w:rFonts w:cs="Times New Roman"/>
          <w:sz w:val="24"/>
          <w:szCs w:val="24"/>
        </w:rPr>
      </w:pPr>
      <w:r>
        <w:t xml:space="preserve">Рисунок </w:t>
      </w:r>
      <w:fldSimple w:instr="STYLEREF 1 \s ">
        <w:r>
          <w:t xml:space="preserve">16</w:t>
        </w:r>
      </w:fldSimple>
      <w:r>
        <w:noBreakHyphen/>
      </w:r>
      <w:fldSimple w:instr="SEQ Рисунок \* ARABIC \s 1 ">
        <w:r>
          <w:t xml:space="preserve">1</w:t>
        </w:r>
      </w:fldSimple>
      <w:r>
        <w:t xml:space="preserve"> - Раздел "Документы", проверка статуса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18"/>
        </w:numPr>
        <w:ind w:left="0" w:firstLine="567"/>
        <w:jc w:val="both"/>
        <w:spacing w:line="360" w:lineRule="auto"/>
        <w:rPr>
          <w:sz w:val="24"/>
        </w:rPr>
      </w:pPr>
      <w:r>
        <w:rPr>
          <w:rFonts w:cs="Times New Roman"/>
          <w:sz w:val="24"/>
        </w:rPr>
        <w:t xml:space="preserve">Если у документа отображается статус «К выполнению», необходимо выполнить повторную отправку документа с помощ</w:t>
      </w:r>
      <w:r>
        <w:rPr>
          <w:rFonts w:cs="Times New Roman"/>
          <w:sz w:val="24"/>
        </w:rPr>
        <w:t xml:space="preserve">ью кнопки «Выгрузить документ»;</w:t>
      </w:r>
      <w:r>
        <w:rPr>
          <w:sz w:val="24"/>
        </w:rPr>
      </w:r>
      <w:r>
        <w:rPr>
          <w:sz w:val="24"/>
        </w:rPr>
      </w:r>
    </w:p>
    <w:p>
      <w:pPr>
        <w:pStyle w:val="975"/>
        <w:numPr>
          <w:ilvl w:val="0"/>
          <w:numId w:val="18"/>
        </w:numPr>
        <w:ind w:left="0" w:firstLine="567"/>
        <w:jc w:val="both"/>
        <w:spacing w:line="360" w:lineRule="auto"/>
        <w:rPr>
          <w:sz w:val="24"/>
        </w:rPr>
      </w:pPr>
      <w:r>
        <w:rPr>
          <w:rFonts w:cs="Times New Roman"/>
          <w:sz w:val="24"/>
        </w:rPr>
        <w:t xml:space="preserve">В параметрах приложения перейти в раздел «Обмен», нажать «Выгрузить данные» для повторной отправки всех данных в 1с;</w:t>
      </w:r>
      <w:r>
        <w:rPr>
          <w:sz w:val="24"/>
        </w:rPr>
      </w:r>
      <w:r>
        <w:rPr>
          <w:sz w:val="24"/>
        </w:rPr>
      </w:r>
    </w:p>
    <w:p>
      <w:pPr>
        <w:pStyle w:val="975"/>
        <w:numPr>
          <w:ilvl w:val="0"/>
          <w:numId w:val="18"/>
        </w:numPr>
        <w:ind w:left="0" w:firstLine="567"/>
        <w:jc w:val="both"/>
        <w:spacing w:line="360" w:lineRule="auto"/>
      </w:pPr>
      <w:r>
        <w:rPr>
          <w:rFonts w:cs="Times New Roman"/>
          <w:sz w:val="24"/>
          <w:szCs w:val="24"/>
        </w:rPr>
        <w:t xml:space="preserve">Проверить подключение устройства к сети.</w:t>
      </w:r>
      <w:r/>
    </w:p>
    <w:p>
      <w:pPr>
        <w:pStyle w:val="962"/>
        <w:rPr>
          <w:szCs w:val="24"/>
        </w:rPr>
      </w:pPr>
      <w:r/>
      <w:bookmarkStart w:id="50" w:name="_Toc140593919"/>
      <w:r/>
      <w:bookmarkStart w:id="51" w:name="_Toc171948554"/>
      <w:r>
        <w:t xml:space="preserve">Не загружаются документы с мобильног</w:t>
      </w:r>
      <w:r>
        <w:t xml:space="preserve">о устройства в 1С (</w:t>
      </w:r>
      <w:r>
        <w:rPr>
          <w:szCs w:val="24"/>
        </w:rPr>
        <w:t xml:space="preserve">офлайн обмен</w:t>
      </w:r>
      <w:r>
        <w:rPr>
          <w:szCs w:val="24"/>
        </w:rPr>
        <w:t xml:space="preserve">)</w:t>
      </w:r>
      <w:bookmarkEnd w:id="50"/>
      <w:r/>
      <w:bookmarkEnd w:id="51"/>
      <w:r>
        <w:rPr>
          <w:szCs w:val="24"/>
        </w:rPr>
      </w:r>
      <w:r>
        <w:rPr>
          <w:szCs w:val="24"/>
        </w:rPr>
      </w:r>
    </w:p>
    <w:p>
      <w:pPr>
        <w:pStyle w:val="975"/>
        <w:numPr>
          <w:ilvl w:val="0"/>
          <w:numId w:val="9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в мобильном приложении статус «К выгрузке» у документа;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ind w:left="0" w:firstLine="567"/>
        <w:jc w:val="center"/>
        <w:keepNext/>
        <w:spacing w:after="0" w:line="360" w:lineRule="auto"/>
        <w:rPr>
          <w:rFonts w:cs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21180" cy="1447115"/>
                <wp:effectExtent l="19050" t="19050" r="26670" b="20320"/>
                <wp:docPr id="13" name="Рисунок 26" descr="http://dl3.joxi.net/drive/2023/09/19/0056/3552/3722720/20/b041f4279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://dl3.joxi.net/drive/2023/09/19/0056/3552/3722720/20/b041f4279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1841888" cy="14635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43.40pt;height:113.95pt;mso-wrap-distance-left:0.00pt;mso-wrap-distance-top:0.00pt;mso-wrap-distance-right:0.00pt;mso-wrap-distance-bottom:0.00pt;" strokecolor="#000000">
                <v:path textboxrect="0,0,0,0"/>
                <v:imagedata r:id="rId28" o:title=""/>
              </v:shape>
            </w:pict>
          </mc:Fallback>
        </mc:AlternateConten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80"/>
        <w:ind w:firstLine="567"/>
        <w:jc w:val="center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Рисунок 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STYLEREF 1 \s </w:instrText>
      </w:r>
      <w:r>
        <w:rPr>
          <w:rFonts w:cs="Times New Roman"/>
          <w:szCs w:val="24"/>
        </w:rPr>
        <w:fldChar w:fldCharType="separate"/>
      </w:r>
      <w:r>
        <w:rPr>
          <w:rFonts w:cs="Times New Roman"/>
          <w:szCs w:val="24"/>
        </w:rPr>
        <w:t xml:space="preserve">17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noBreakHyphen/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SEQ Рисунок \* ARABIC \s 1 </w:instrText>
      </w:r>
      <w:r>
        <w:rPr>
          <w:rFonts w:cs="Times New Roman"/>
          <w:szCs w:val="24"/>
        </w:rPr>
        <w:fldChar w:fldCharType="separate"/>
      </w:r>
      <w:r>
        <w:rPr>
          <w:rFonts w:cs="Times New Roman"/>
          <w:szCs w:val="24"/>
        </w:rPr>
        <w:t xml:space="preserve">1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 xml:space="preserve"> - Раздел "Документы", проверка статуса</w:t>
      </w: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pStyle w:val="975"/>
        <w:numPr>
          <w:ilvl w:val="0"/>
          <w:numId w:val="9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«</w:t>
      </w:r>
      <w:r>
        <w:rPr>
          <w:rFonts w:cs="Times New Roman"/>
          <w:sz w:val="24"/>
          <w:szCs w:val="24"/>
        </w:rPr>
        <w:t xml:space="preserve">Р</w:t>
      </w:r>
      <w:r>
        <w:rPr>
          <w:rFonts w:cs="Times New Roman"/>
          <w:sz w:val="24"/>
          <w:szCs w:val="24"/>
        </w:rPr>
        <w:t xml:space="preserve">абочем месте оператора»</w:t>
      </w:r>
      <w:r>
        <w:rPr>
          <w:rFonts w:cs="Times New Roman"/>
          <w:sz w:val="24"/>
          <w:szCs w:val="24"/>
        </w:rPr>
        <w:t xml:space="preserve"> по кнопке</w:t>
      </w:r>
      <w:r>
        <w:rPr>
          <w:rFonts w:cs="Times New Roman"/>
          <w:sz w:val="24"/>
          <w:szCs w:val="24"/>
        </w:rPr>
        <w:t xml:space="preserve"> «</w:t>
      </w:r>
      <w:r>
        <w:rPr>
          <w:rFonts w:cs="Times New Roman"/>
          <w:sz w:val="24"/>
          <w:szCs w:val="24"/>
        </w:rPr>
        <w:t xml:space="preserve">Выбрать пользователей и выгрузить</w:t>
      </w:r>
      <w:r>
        <w:rPr>
          <w:rFonts w:cs="Times New Roman"/>
          <w:sz w:val="24"/>
          <w:szCs w:val="24"/>
        </w:rPr>
        <w:t xml:space="preserve">»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в открывшемся окне </w:t>
      </w:r>
      <w:r>
        <w:rPr>
          <w:rFonts w:cs="Times New Roman"/>
          <w:sz w:val="24"/>
          <w:szCs w:val="24"/>
        </w:rPr>
        <w:t xml:space="preserve">воспользуйтесь кнопкой "Обновить" для получения актуального списка устройств и их статус;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9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у устройства отсутств</w:t>
      </w:r>
      <w:r>
        <w:rPr>
          <w:rFonts w:cs="Times New Roman"/>
          <w:sz w:val="24"/>
          <w:szCs w:val="24"/>
        </w:rPr>
        <w:t xml:space="preserve">ует признак (галочка) «Доступен»</w:t>
      </w:r>
      <w:r>
        <w:rPr>
          <w:rFonts w:cs="Times New Roman"/>
          <w:sz w:val="24"/>
          <w:szCs w:val="24"/>
        </w:rPr>
        <w:t xml:space="preserve"> проверьте подключение (</w:t>
      </w:r>
      <w:hyperlink w:tooltip="#_Пользователь_недоступен_при_1" w:anchor="_Пользователь_недоступен_при_1" w:history="1">
        <w:r>
          <w:rPr>
            <w:rStyle w:val="979"/>
            <w:rFonts w:cs="Times New Roman"/>
            <w:sz w:val="24"/>
            <w:szCs w:val="24"/>
          </w:rPr>
          <w:t xml:space="preserve">пункт</w:t>
        </w:r>
        <w:r>
          <w:rPr>
            <w:rStyle w:val="979"/>
            <w:rFonts w:cs="Times New Roman"/>
            <w:sz w:val="24"/>
            <w:szCs w:val="24"/>
          </w:rPr>
          <w:t xml:space="preserve"> 1</w:t>
        </w:r>
        <w:r>
          <w:rPr>
            <w:rStyle w:val="979"/>
            <w:rFonts w:cs="Times New Roman"/>
            <w:sz w:val="24"/>
            <w:szCs w:val="24"/>
          </w:rPr>
          <w:t xml:space="preserve">5</w:t>
        </w:r>
      </w:hyperlink>
      <w:r>
        <w:rPr>
          <w:rFonts w:cs="Times New Roman"/>
          <w:sz w:val="24"/>
          <w:szCs w:val="24"/>
        </w:rPr>
        <w:t xml:space="preserve">).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62"/>
      </w:pPr>
      <w:r/>
      <w:bookmarkStart w:id="52" w:name="_Toc140593920"/>
      <w:r/>
      <w:bookmarkStart w:id="53" w:name="_Toc171948555"/>
      <w:r>
        <w:rPr>
          <w:rStyle w:val="968"/>
          <w:rFonts w:cs="Times New Roman"/>
          <w:szCs w:val="24"/>
        </w:rPr>
        <w:t xml:space="preserve">Не сканируется </w:t>
      </w:r>
      <w:r>
        <w:rPr>
          <w:rStyle w:val="968"/>
          <w:rFonts w:cs="Times New Roman"/>
          <w:szCs w:val="24"/>
        </w:rPr>
        <w:t xml:space="preserve">штрих-код при работе в мобильном приложении</w:t>
      </w:r>
      <w:r>
        <w:rPr>
          <w:rStyle w:val="968"/>
          <w:rFonts w:cs="Times New Roman"/>
          <w:szCs w:val="24"/>
        </w:rPr>
        <w:t xml:space="preserve">.</w:t>
      </w:r>
      <w:bookmarkEnd w:id="52"/>
      <w:r/>
      <w:bookmarkEnd w:id="53"/>
      <w:r/>
      <w:r/>
    </w:p>
    <w:p>
      <w:pPr>
        <w:pStyle w:val="975"/>
        <w:numPr>
          <w:ilvl w:val="0"/>
          <w:numId w:val="1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разрешение приложения к камере устройства (</w:t>
      </w:r>
      <w:hyperlink w:tooltip="#_В_мобильном_приложении_1" w:anchor="_В_мобильном_приложении_1" w:history="1">
        <w:r>
          <w:rPr>
            <w:rStyle w:val="979"/>
            <w:rFonts w:cs="Times New Roman"/>
            <w:sz w:val="24"/>
            <w:szCs w:val="24"/>
          </w:rPr>
          <w:t xml:space="preserve">раздел </w:t>
        </w:r>
        <w:r>
          <w:rPr>
            <w:rStyle w:val="979"/>
            <w:rFonts w:cs="Times New Roman"/>
            <w:sz w:val="24"/>
            <w:szCs w:val="24"/>
          </w:rPr>
          <w:t xml:space="preserve">3</w:t>
        </w:r>
      </w:hyperlink>
      <w:r>
        <w:rPr>
          <w:rFonts w:cs="Times New Roman"/>
          <w:sz w:val="24"/>
          <w:szCs w:val="24"/>
        </w:rPr>
        <w:t xml:space="preserve">);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1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настройки сканера (</w:t>
      </w:r>
      <w:hyperlink w:tooltip="#_В_мобильном_приложении" w:anchor="_В_мобильном_приложении" w:history="1">
        <w:r>
          <w:rPr>
            <w:rStyle w:val="979"/>
            <w:rFonts w:cs="Times New Roman"/>
            <w:sz w:val="24"/>
            <w:szCs w:val="24"/>
          </w:rPr>
          <w:t xml:space="preserve">раздел </w:t>
        </w:r>
        <w:r>
          <w:rPr>
            <w:rStyle w:val="979"/>
            <w:rFonts w:cs="Times New Roman"/>
            <w:sz w:val="24"/>
            <w:szCs w:val="24"/>
          </w:rPr>
          <w:t xml:space="preserve">4</w:t>
        </w:r>
      </w:hyperlink>
      <w:r>
        <w:rPr>
          <w:rFonts w:cs="Times New Roman"/>
          <w:sz w:val="24"/>
          <w:szCs w:val="24"/>
        </w:rPr>
        <w:t xml:space="preserve">)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1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Ввести штрих-код вручную;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1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штрих-кода нет в базе, сохранить его в 1с в карточке товара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ind w:left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Примечание: при офлайн обмене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повторно выгрузить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НСИ</w:t>
      </w:r>
      <w:r>
        <w:rPr>
          <w:rFonts w:cs="Times New Roman"/>
          <w:sz w:val="24"/>
          <w:szCs w:val="24"/>
        </w:rPr>
        <w:t xml:space="preserve">.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62"/>
        <w:rPr>
          <w:lang w:val="en-US"/>
        </w:rPr>
      </w:pPr>
      <w:r/>
      <w:bookmarkStart w:id="54" w:name="_Ошибки_в_разделе"/>
      <w:r/>
      <w:bookmarkStart w:id="55" w:name="_Toc140593922"/>
      <w:r/>
      <w:bookmarkStart w:id="56" w:name="_Toc171948556"/>
      <w:r/>
      <w:bookmarkEnd w:id="54"/>
      <w:r>
        <w:t xml:space="preserve">Ошибка</w:t>
      </w:r>
      <w:r>
        <w:rPr>
          <w:lang w:val="en-US"/>
        </w:rPr>
        <w:t xml:space="preserve"> </w:t>
      </w:r>
      <w:r>
        <w:t xml:space="preserve">при</w:t>
      </w:r>
      <w:r>
        <w:rPr>
          <w:lang w:val="en-US"/>
        </w:rPr>
        <w:t xml:space="preserve"> </w:t>
      </w:r>
      <w:r>
        <w:t xml:space="preserve">переходе</w:t>
      </w:r>
      <w:r>
        <w:rPr>
          <w:lang w:val="en-US"/>
        </w:rPr>
        <w:t xml:space="preserve"> </w:t>
      </w:r>
      <w:r>
        <w:t xml:space="preserve">в</w:t>
      </w:r>
      <w:r>
        <w:rPr>
          <w:lang w:val="en-US"/>
        </w:rPr>
        <w:t xml:space="preserve"> </w:t>
      </w:r>
      <w:r>
        <w:t xml:space="preserve">разделы</w:t>
      </w:r>
      <w:r>
        <w:rPr>
          <w:lang w:val="en-US"/>
        </w:rPr>
        <w:t xml:space="preserve"> </w:t>
      </w:r>
      <w:r>
        <w:rPr>
          <w:lang w:val="en-US"/>
        </w:rPr>
        <w:t xml:space="preserve">ModuleNotFoundError</w:t>
      </w:r>
      <w:r>
        <w:rPr>
          <w:lang w:val="en-US"/>
        </w:rPr>
        <w:t xml:space="preserve">: </w:t>
      </w:r>
      <w:r>
        <w:rPr>
          <w:lang w:val="en-US"/>
        </w:rPr>
        <w:t xml:space="preserve">No module named ‘dill’</w:t>
      </w:r>
      <w:bookmarkEnd w:id="56"/>
      <w:r>
        <w:rPr>
          <w:lang w:val="en-US"/>
        </w:rPr>
      </w:r>
      <w:r>
        <w:rPr>
          <w:lang w:val="en-US"/>
        </w:rPr>
      </w:r>
    </w:p>
    <w:p>
      <w:pPr>
        <w:ind w:firstLine="567"/>
        <w:jc w:val="both"/>
        <w:spacing w:line="360" w:lineRule="auto"/>
      </w:pPr>
      <w:r>
        <w:t xml:space="preserve">Версия установленного приложения устарела. Необходимо удалить</w:t>
      </w:r>
      <w:r>
        <w:t xml:space="preserve"> приложение и установить актуальную версию </w:t>
      </w:r>
      <w:r>
        <w:rPr>
          <w:rFonts w:cs="Times New Roman"/>
        </w:rPr>
        <w:t xml:space="preserve">с</w:t>
      </w:r>
      <w:r>
        <w:rPr>
          <w:rFonts w:cs="Times New Roman"/>
        </w:rPr>
        <w:t xml:space="preserve"> </w:t>
      </w:r>
      <w:hyperlink r:id="rId29" w:tooltip="https://www.simple-kit.ru/products/simple-uchet/" w:history="1">
        <w:r>
          <w:rPr>
            <w:rStyle w:val="979"/>
            <w:rFonts w:cs="Times New Roman"/>
          </w:rPr>
          <w:t xml:space="preserve">сайт</w:t>
        </w:r>
        <w:r>
          <w:rPr>
            <w:rStyle w:val="979"/>
            <w:rFonts w:cs="Times New Roman"/>
          </w:rPr>
          <w:t xml:space="preserve">а</w:t>
        </w:r>
      </w:hyperlink>
      <w:r>
        <w:rPr>
          <w:rStyle w:val="979"/>
          <w:rFonts w:cs="Times New Roman"/>
        </w:rPr>
        <w:t xml:space="preserve">.</w:t>
      </w:r>
      <w:r/>
    </w:p>
    <w:p>
      <w:pPr>
        <w:pStyle w:val="962"/>
      </w:pPr>
      <w:r/>
      <w:bookmarkStart w:id="57" w:name="_Toc171948557"/>
      <w:r>
        <w:t xml:space="preserve">Ошибки в </w:t>
      </w:r>
      <w:r>
        <w:t xml:space="preserve">разделе «Лог ошибок» на МУ</w:t>
      </w:r>
      <w:bookmarkEnd w:id="57"/>
      <w:r/>
      <w:r/>
    </w:p>
    <w:p>
      <w:pPr>
        <w:pStyle w:val="975"/>
        <w:numPr>
          <w:ilvl w:val="0"/>
          <w:numId w:val="24"/>
        </w:numPr>
        <w:ind w:left="0" w:firstLine="567"/>
        <w:jc w:val="both"/>
        <w:spacing w:line="360" w:lineRule="auto"/>
        <w:rPr>
          <w:sz w:val="24"/>
        </w:rPr>
      </w:pPr>
      <w:r>
        <w:rPr>
          <w:b/>
          <w:sz w:val="24"/>
        </w:rPr>
        <w:t xml:space="preserve">Код ошибки 405</w:t>
      </w:r>
      <w:r>
        <w:rPr>
          <w:b/>
          <w:sz w:val="24"/>
        </w:rPr>
        <w:t xml:space="preserve"> (в расширении код ошибки 301)</w:t>
      </w:r>
      <w:r>
        <w:rPr>
          <w:sz w:val="24"/>
        </w:rPr>
        <w:t xml:space="preserve">:</w:t>
      </w:r>
      <w:r>
        <w:rPr>
          <w:sz w:val="24"/>
        </w:rPr>
      </w:r>
      <w:r>
        <w:rPr>
          <w:sz w:val="24"/>
        </w:rPr>
      </w:r>
    </w:p>
    <w:p>
      <w:pPr>
        <w:ind w:firstLine="567"/>
        <w:jc w:val="both"/>
        <w:spacing w:line="360" w:lineRule="auto"/>
      </w:pPr>
      <w:r>
        <w:t xml:space="preserve">Регистр в имени базы данных в адресе должен совпадать с именем на опубликованном веб сервере;</w:t>
      </w:r>
      <w:r/>
    </w:p>
    <w:p>
      <w:pPr>
        <w:ind w:firstLine="567"/>
        <w:jc w:val="both"/>
        <w:spacing w:line="360" w:lineRule="auto"/>
        <w:rPr>
          <w:i/>
        </w:rPr>
      </w:pPr>
      <w:r>
        <w:rPr>
          <w:i/>
        </w:rPr>
        <w:t xml:space="preserve">Пример:</w:t>
      </w:r>
      <w:r>
        <w:rPr>
          <w:i/>
        </w:rPr>
      </w:r>
      <w:r>
        <w:rPr>
          <w:i/>
        </w:rPr>
      </w:r>
    </w:p>
    <w:p>
      <w:pPr>
        <w:ind w:firstLine="567"/>
        <w:jc w:val="both"/>
        <w:spacing w:line="360" w:lineRule="auto"/>
        <w:rPr>
          <w:i/>
        </w:rPr>
      </w:pPr>
      <w:r>
        <w:rPr>
          <w:i/>
        </w:rPr>
        <w:t xml:space="preserve">на веб сервере опубликована база, как https://server_ip/DBName/</w:t>
      </w:r>
      <w:r>
        <w:rPr>
          <w:i/>
        </w:rPr>
      </w:r>
      <w:r>
        <w:rPr>
          <w:i/>
        </w:rPr>
      </w:r>
    </w:p>
    <w:p>
      <w:pPr>
        <w:ind w:firstLine="567"/>
        <w:jc w:val="both"/>
        <w:spacing w:line="360" w:lineRule="auto"/>
        <w:rPr>
          <w:i/>
        </w:rPr>
      </w:pPr>
      <w:r>
        <w:rPr>
          <w:i/>
        </w:rPr>
        <w:t xml:space="preserve">на мобильном устройстве прописали в нижнем регистре https://server_ip/dbname/</w:t>
      </w:r>
      <w:r>
        <w:rPr>
          <w:i/>
        </w:rPr>
      </w:r>
      <w:r>
        <w:rPr>
          <w:i/>
        </w:rPr>
      </w:r>
    </w:p>
    <w:p>
      <w:pPr>
        <w:ind w:firstLine="567"/>
        <w:jc w:val="both"/>
        <w:spacing w:line="360" w:lineRule="auto"/>
      </w:pPr>
      <w:r>
        <w:rPr>
          <w:i/>
        </w:rPr>
        <w:t xml:space="preserve">В итоге работать не будет, ни IIS, ни </w:t>
      </w:r>
      <w:r>
        <w:rPr>
          <w:i/>
        </w:rPr>
        <w:t xml:space="preserve">Apache</w:t>
      </w:r>
      <w:r>
        <w:rPr>
          <w:i/>
        </w:rPr>
        <w:t xml:space="preserve">.</w:t>
      </w:r>
      <w:r/>
    </w:p>
    <w:p>
      <w:pPr>
        <w:pStyle w:val="991"/>
        <w:numPr>
          <w:ilvl w:val="0"/>
          <w:numId w:val="24"/>
        </w:numPr>
        <w:ind w:left="0" w:firstLine="567"/>
        <w:jc w:val="both"/>
        <w:spacing w:before="0" w:beforeAutospacing="0" w:after="0" w:afterAutospacing="0" w:line="360" w:lineRule="auto"/>
        <w:rPr>
          <w:lang w:val="en-US"/>
        </w:rPr>
      </w:pPr>
      <w:r>
        <w:rPr>
          <w:b/>
          <w:bCs/>
          <w:color w:val="000000"/>
        </w:rPr>
        <w:t xml:space="preserve">Ошибка</w:t>
      </w:r>
      <w:r>
        <w:rPr>
          <w:b/>
          <w:bCs/>
          <w:color w:val="000000"/>
          <w:lang w:val="en-US"/>
        </w:rPr>
        <w:t xml:space="preserve">: Max retries exceeded with </w:t>
      </w:r>
      <w:r>
        <w:rPr>
          <w:b/>
          <w:bCs/>
          <w:color w:val="000000"/>
          <w:lang w:val="en-US"/>
        </w:rPr>
        <w:t xml:space="preserve">ur</w:t>
      </w:r>
      <w:r>
        <w:rPr>
          <w:b/>
          <w:bCs/>
          <w:color w:val="000000"/>
          <w:lang w:val="en-US"/>
        </w:rPr>
        <w:t xml:space="preserve">l:</w:t>
      </w:r>
      <w:r>
        <w:rPr>
          <w:color w:val="000000"/>
          <w:lang w:val="en-US"/>
        </w:rPr>
        <w:t xml:space="preserve"> </w:t>
      </w:r>
      <w:r>
        <w:rPr>
          <w:lang w:val="en-US"/>
        </w:rPr>
      </w:r>
      <w:r>
        <w:rPr>
          <w:lang w:val="en-US"/>
        </w:rPr>
      </w:r>
    </w:p>
    <w:p>
      <w:pPr>
        <w:pStyle w:val="992"/>
        <w:numPr>
          <w:ilvl w:val="0"/>
          <w:numId w:val="25"/>
        </w:numPr>
        <w:ind w:left="0" w:firstLine="567"/>
        <w:jc w:val="both"/>
        <w:spacing w:before="0" w:beforeAutospacing="0" w:after="0" w:afterAutospacing="0" w:line="360" w:lineRule="auto"/>
      </w:pPr>
      <w:r>
        <w:rPr>
          <w:color w:val="000000"/>
        </w:rPr>
        <w:t xml:space="preserve">Убедиться, что ТСД подключен к точке доступа внутри локальной сети</w:t>
      </w:r>
      <w:r>
        <w:rPr>
          <w:color w:val="000000"/>
        </w:rPr>
        <w:t xml:space="preserve">;</w:t>
      </w:r>
      <w:r/>
    </w:p>
    <w:p>
      <w:pPr>
        <w:pStyle w:val="992"/>
        <w:numPr>
          <w:ilvl w:val="0"/>
          <w:numId w:val="25"/>
        </w:numPr>
        <w:ind w:left="0" w:firstLine="567"/>
        <w:jc w:val="both"/>
        <w:spacing w:before="0" w:beforeAutospacing="0" w:after="0" w:afterAutospacing="0" w:line="360" w:lineRule="auto"/>
      </w:pPr>
      <w:r>
        <w:rPr>
          <w:color w:val="000000"/>
        </w:rPr>
        <w:t xml:space="preserve">Убедиться, что на ТСД работает Интернет</w:t>
      </w:r>
      <w:r>
        <w:rPr>
          <w:color w:val="000000"/>
        </w:rPr>
        <w:t xml:space="preserve">, проверить через браузер на устройстве;</w:t>
      </w:r>
      <w:r/>
    </w:p>
    <w:p>
      <w:pPr>
        <w:pStyle w:val="992"/>
        <w:numPr>
          <w:ilvl w:val="0"/>
          <w:numId w:val="25"/>
        </w:numPr>
        <w:ind w:left="0" w:firstLine="567"/>
        <w:jc w:val="both"/>
        <w:spacing w:before="0" w:beforeAutospacing="0" w:after="0" w:afterAutospacing="0" w:line="360" w:lineRule="auto"/>
      </w:pPr>
      <w:r>
        <w:rPr>
          <w:color w:val="000000"/>
        </w:rPr>
        <w:t xml:space="preserve">Проверить в</w:t>
      </w:r>
      <w:r>
        <w:rPr>
          <w:color w:val="000000"/>
        </w:rPr>
        <w:t xml:space="preserve"> </w:t>
      </w:r>
      <w:r>
        <w:rPr>
          <w:color w:val="000000"/>
        </w:rPr>
        <w:t xml:space="preserve">разделе расширений 1С, </w:t>
      </w:r>
      <w:r>
        <w:rPr>
          <w:color w:val="000000"/>
        </w:rPr>
        <w:t xml:space="preserve">отключены ли "Безопасный режим"</w:t>
      </w:r>
      <w:r>
        <w:rPr>
          <w:color w:val="000000"/>
        </w:rPr>
        <w:t xml:space="preserve"> и "Защита от опасных действий".</w:t>
      </w:r>
      <w:r/>
    </w:p>
    <w:p>
      <w:pPr>
        <w:pStyle w:val="992"/>
        <w:numPr>
          <w:ilvl w:val="0"/>
          <w:numId w:val="24"/>
        </w:numPr>
        <w:ind w:left="0" w:firstLine="567"/>
        <w:jc w:val="both"/>
        <w:spacing w:before="0" w:beforeAutospacing="0" w:after="0" w:afterAutospacing="0" w:line="360" w:lineRule="auto"/>
      </w:pPr>
      <w:r>
        <w:rPr>
          <w:b/>
          <w:bCs/>
          <w:color w:val="000000"/>
        </w:rPr>
        <w:t xml:space="preserve">Код ошибки 404:</w:t>
      </w:r>
      <w:r/>
    </w:p>
    <w:p>
      <w:pPr>
        <w:pStyle w:val="992"/>
        <w:numPr>
          <w:ilvl w:val="0"/>
          <w:numId w:val="26"/>
        </w:numPr>
        <w:ind w:left="0" w:firstLine="567"/>
        <w:jc w:val="both"/>
        <w:spacing w:before="0" w:beforeAutospacing="0" w:after="0" w:afterAutospacing="0" w:line="360" w:lineRule="auto"/>
      </w:pPr>
      <w:r>
        <w:rPr>
          <w:color w:val="000000"/>
        </w:rPr>
        <w:t xml:space="preserve">Проверить корректную настройку веб сервера через браузер </w:t>
      </w:r>
      <w:r/>
    </w:p>
    <w:p>
      <w:pPr>
        <w:pStyle w:val="992"/>
        <w:ind w:firstLine="567"/>
        <w:jc w:val="both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 </w:t>
      </w:r>
      <w:r>
        <w:rPr>
          <w:color w:val="000000"/>
        </w:rPr>
        <w:t xml:space="preserve">любом браузере вводим следующее: </w:t>
      </w:r>
      <w:r>
        <w:rPr>
          <w:color w:val="000000"/>
        </w:rPr>
      </w:r>
      <w:r>
        <w:rPr>
          <w:color w:val="000000"/>
        </w:rPr>
      </w:r>
    </w:p>
    <w:p>
      <w:pPr>
        <w:pStyle w:val="992"/>
        <w:ind w:firstLine="567"/>
        <w:jc w:val="both"/>
        <w:spacing w:before="0" w:beforeAutospacing="0" w:after="0" w:afterAutospacing="0" w:line="360" w:lineRule="auto"/>
        <w:rPr>
          <w:lang w:val="en-US"/>
        </w:rPr>
      </w:pPr>
      <w:r>
        <w:rPr>
          <w:color w:val="000000"/>
          <w:lang w:val="en-US"/>
        </w:rPr>
        <w:t xml:space="preserve">http://</w:t>
      </w:r>
      <w:r>
        <w:rPr>
          <w:color w:val="000000"/>
          <w:lang w:val="en-US"/>
        </w:rPr>
        <w:t xml:space="preserve">server_ip </w:t>
      </w:r>
      <w:r>
        <w:rPr>
          <w:color w:val="000000"/>
          <w:lang w:val="en-US"/>
        </w:rPr>
        <w:t xml:space="preserve">/ka2/</w:t>
      </w:r>
      <w:r>
        <w:rPr>
          <w:color w:val="000000"/>
          <w:lang w:val="en-US"/>
        </w:rPr>
        <w:t xml:space="preserve">hs</w:t>
      </w:r>
      <w:r>
        <w:rPr>
          <w:color w:val="000000"/>
          <w:lang w:val="en-US"/>
        </w:rPr>
        <w:t xml:space="preserve">/</w:t>
      </w:r>
      <w:r>
        <w:rPr>
          <w:color w:val="000000"/>
          <w:lang w:val="en-US"/>
        </w:rPr>
        <w:t xml:space="preserve">simple_accounting</w:t>
      </w:r>
      <w:r>
        <w:rPr>
          <w:color w:val="000000"/>
          <w:lang w:val="en-US"/>
        </w:rPr>
        <w:t xml:space="preserve">/</w:t>
      </w:r>
      <w:r>
        <w:rPr>
          <w:color w:val="000000"/>
          <w:lang w:val="en-US"/>
        </w:rPr>
        <w:t xml:space="preserve">communication_test</w:t>
      </w:r>
      <w:r>
        <w:rPr>
          <w:lang w:val="en-US"/>
        </w:rPr>
      </w:r>
      <w:r>
        <w:rPr>
          <w:lang w:val="en-US"/>
        </w:rPr>
      </w:r>
    </w:p>
    <w:p>
      <w:pPr>
        <w:pStyle w:val="992"/>
        <w:ind w:firstLine="567"/>
        <w:jc w:val="both"/>
        <w:spacing w:before="0" w:beforeAutospacing="0" w:after="0" w:afterAutospacing="0" w:line="360" w:lineRule="auto"/>
      </w:pPr>
      <w:r>
        <w:rPr>
          <w:color w:val="000000"/>
        </w:rPr>
        <w:t xml:space="preserve">Если появится окно авторизации, вводим логин и пароль. После если отобразилось {"</w:t>
      </w:r>
      <w:r>
        <w:rPr>
          <w:color w:val="000000"/>
        </w:rPr>
        <w:t xml:space="preserve">result</w:t>
      </w:r>
      <w:r>
        <w:rPr>
          <w:color w:val="000000"/>
        </w:rPr>
        <w:t xml:space="preserve">": </w:t>
      </w:r>
      <w:r>
        <w:rPr>
          <w:color w:val="000000"/>
        </w:rPr>
        <w:t xml:space="preserve">true</w:t>
      </w:r>
      <w:r>
        <w:rPr>
          <w:color w:val="000000"/>
        </w:rPr>
        <w:t xml:space="preserve">}, значит на стороне 1С все настроено верно.</w:t>
      </w:r>
      <w:r/>
    </w:p>
    <w:p>
      <w:pPr>
        <w:pStyle w:val="992"/>
        <w:ind w:firstLine="567"/>
        <w:jc w:val="both"/>
        <w:spacing w:before="0" w:beforeAutospacing="0" w:after="0" w:afterAutospacing="0" w:line="360" w:lineRule="auto"/>
      </w:pPr>
      <w:r>
        <w:rPr>
          <w:color w:val="000000"/>
        </w:rPr>
        <w:t xml:space="preserve">Если получен иной результат:</w:t>
      </w:r>
      <w:r/>
    </w:p>
    <w:p>
      <w:pPr>
        <w:pStyle w:val="992"/>
        <w:numPr>
          <w:ilvl w:val="0"/>
          <w:numId w:val="27"/>
        </w:numPr>
        <w:ind w:left="0" w:firstLine="567"/>
        <w:jc w:val="both"/>
        <w:spacing w:before="0" w:beforeAutospacing="0" w:after="0" w:afterAutospacing="0" w:line="360" w:lineRule="auto"/>
      </w:pPr>
      <w:r>
        <w:rPr>
          <w:color w:val="000000"/>
        </w:rPr>
        <w:t xml:space="preserve">Н</w:t>
      </w:r>
      <w:r>
        <w:rPr>
          <w:color w:val="000000"/>
        </w:rPr>
        <w:t xml:space="preserve">е опубликован веб сервис;</w:t>
      </w:r>
      <w:r/>
    </w:p>
    <w:p>
      <w:pPr>
        <w:pStyle w:val="992"/>
        <w:numPr>
          <w:ilvl w:val="0"/>
          <w:numId w:val="27"/>
        </w:numPr>
        <w:ind w:left="0" w:firstLine="567"/>
        <w:jc w:val="both"/>
        <w:spacing w:before="0" w:beforeAutospacing="0" w:after="0" w:afterAutospacing="0" w:line="360" w:lineRule="auto"/>
      </w:pPr>
      <w:r>
        <w:rPr>
          <w:color w:val="000000"/>
        </w:rPr>
        <w:t xml:space="preserve">Н</w:t>
      </w:r>
      <w:r>
        <w:rPr>
          <w:color w:val="000000"/>
        </w:rPr>
        <w:t xml:space="preserve">е установлено при публикации "Публиковать HTTP сервисы расширений по умолчанию";</w:t>
      </w:r>
      <w:r/>
    </w:p>
    <w:p>
      <w:pPr>
        <w:pStyle w:val="992"/>
        <w:numPr>
          <w:ilvl w:val="0"/>
          <w:numId w:val="27"/>
        </w:numPr>
        <w:ind w:left="0" w:firstLine="567"/>
        <w:jc w:val="both"/>
        <w:spacing w:before="0" w:beforeAutospacing="0" w:after="0" w:afterAutospacing="0" w:line="360" w:lineRule="auto"/>
      </w:pPr>
      <w:r/>
      <w:hyperlink w:tooltip="#_Обратиться_к_специалисту" w:anchor="_Обратиться_к_специалисту" w:history="1">
        <w:r>
          <w:rPr>
            <w:rStyle w:val="979"/>
          </w:rPr>
          <w:t xml:space="preserve">Обратиться к специалисту технической поддержки</w:t>
        </w:r>
      </w:hyperlink>
      <w:r>
        <w:rPr>
          <w:color w:val="000000"/>
        </w:rPr>
        <w:t xml:space="preserve">.</w:t>
      </w:r>
      <w:r/>
    </w:p>
    <w:p>
      <w:pPr>
        <w:pStyle w:val="992"/>
        <w:numPr>
          <w:ilvl w:val="0"/>
          <w:numId w:val="24"/>
        </w:numPr>
        <w:ind w:left="0" w:firstLine="567"/>
        <w:jc w:val="both"/>
        <w:spacing w:before="0" w:beforeAutospacing="0" w:after="0" w:afterAutospacing="0" w:line="360" w:lineRule="auto"/>
      </w:pPr>
      <w:r>
        <w:rPr>
          <w:b/>
          <w:bCs/>
          <w:color w:val="000000"/>
        </w:rPr>
        <w:t xml:space="preserve">Код ошибки 406:</w:t>
      </w:r>
      <w:r/>
    </w:p>
    <w:p>
      <w:pPr>
        <w:pStyle w:val="992"/>
        <w:numPr>
          <w:ilvl w:val="0"/>
          <w:numId w:val="28"/>
        </w:numPr>
        <w:ind w:left="0" w:firstLine="567"/>
        <w:jc w:val="both"/>
        <w:spacing w:before="0" w:beforeAutospacing="0" w:after="0" w:afterAutospacing="0" w:line="360" w:lineRule="auto"/>
        <w:tabs>
          <w:tab w:val="num" w:pos="567" w:leader="none"/>
          <w:tab w:val="clear" w:pos="720" w:leader="none"/>
        </w:tabs>
      </w:pPr>
      <w:r>
        <w:rPr>
          <w:color w:val="000000"/>
        </w:rPr>
        <w:t xml:space="preserve">Перезапустить сервер 1С;</w:t>
      </w:r>
      <w:r/>
    </w:p>
    <w:p>
      <w:pPr>
        <w:pStyle w:val="992"/>
        <w:numPr>
          <w:ilvl w:val="0"/>
          <w:numId w:val="28"/>
        </w:numPr>
        <w:ind w:left="0" w:firstLine="567"/>
        <w:jc w:val="both"/>
        <w:spacing w:before="0" w:beforeAutospacing="0" w:after="0" w:afterAutospacing="0" w:line="360" w:lineRule="auto"/>
        <w:tabs>
          <w:tab w:val="num" w:pos="567" w:leader="none"/>
          <w:tab w:val="clear" w:pos="720" w:leader="none"/>
        </w:tabs>
      </w:pPr>
      <w:r>
        <w:rPr>
          <w:color w:val="000000"/>
        </w:rPr>
        <w:t xml:space="preserve">Если не поможет или будет повторяться:</w:t>
      </w:r>
      <w:r/>
    </w:p>
    <w:p>
      <w:pPr>
        <w:pStyle w:val="992"/>
        <w:ind w:firstLine="567"/>
        <w:jc w:val="both"/>
        <w:spacing w:before="0" w:beforeAutospacing="0" w:after="0" w:afterAutospacing="0" w:line="360" w:lineRule="auto"/>
      </w:pPr>
      <w:r>
        <w:rPr>
          <w:shd w:val="clear" w:color="auto" w:fill="ffffff"/>
        </w:rPr>
        <w:t xml:space="preserve">Обычно ошибку 406 сервер отдает по истечении времени ожидания свободного сеанса при переполнении пула. В записи лога будет видно растущее значение параметра </w:t>
      </w:r>
      <w:r>
        <w:rPr>
          <w:shd w:val="clear" w:color="auto" w:fill="ffffff"/>
        </w:rPr>
        <w:t xml:space="preserve">time-token</w:t>
      </w:r>
      <w:r>
        <w:rPr>
          <w:shd w:val="clear" w:color="auto" w:fill="ffffff"/>
        </w:rPr>
        <w:t xml:space="preserve">, превышающее значение </w:t>
      </w:r>
      <w:r>
        <w:rPr>
          <w:shd w:val="clear" w:color="auto" w:fill="ffffff"/>
        </w:rPr>
        <w:t xml:space="preserve">poolTimeout</w:t>
      </w:r>
      <w:r>
        <w:rPr>
          <w:shd w:val="clear" w:color="auto" w:fill="ffffff"/>
        </w:rPr>
        <w:t xml:space="preserve"> в настройке публикации сервиса. В настройках публикации можно отрегулировать значения </w:t>
      </w:r>
      <w:r>
        <w:rPr>
          <w:shd w:val="clear" w:color="auto" w:fill="ffffff"/>
        </w:rPr>
        <w:t xml:space="preserve">poolSize</w:t>
      </w:r>
      <w:r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poolTimeout</w:t>
      </w:r>
      <w:r>
        <w:rPr>
          <w:shd w:val="clear" w:color="auto" w:fill="ffffff"/>
        </w:rPr>
        <w:t xml:space="preserve"> и </w:t>
      </w:r>
      <w:r>
        <w:rPr>
          <w:shd w:val="clear" w:color="auto" w:fill="ffffff"/>
        </w:rPr>
        <w:t xml:space="preserve">sess</w:t>
      </w:r>
      <w:r>
        <w:rPr>
          <w:shd w:val="clear" w:color="auto" w:fill="ffffff"/>
        </w:rPr>
        <w:t xml:space="preserve">ionMaxAge</w:t>
      </w:r>
      <w:r>
        <w:rPr>
          <w:shd w:val="clear" w:color="auto" w:fill="ffffff"/>
        </w:rPr>
        <w:t xml:space="preserve"> в сторону увеличения.</w:t>
      </w:r>
      <w:r/>
    </w:p>
    <w:p>
      <w:pPr>
        <w:pStyle w:val="992"/>
        <w:numPr>
          <w:ilvl w:val="0"/>
          <w:numId w:val="24"/>
        </w:numPr>
        <w:ind w:left="0" w:firstLine="567"/>
        <w:jc w:val="both"/>
        <w:spacing w:before="0" w:beforeAutospacing="0" w:after="0" w:afterAutospacing="0" w:line="360" w:lineRule="auto"/>
      </w:pPr>
      <w:r>
        <w:rPr>
          <w:color w:val="000000"/>
        </w:rPr>
        <w:t xml:space="preserve">Соединение установлено, но:</w:t>
      </w:r>
      <w:r/>
    </w:p>
    <w:p>
      <w:pPr>
        <w:pStyle w:val="992"/>
        <w:ind w:firstLine="567"/>
        <w:jc w:val="both"/>
        <w:spacing w:before="0" w:beforeAutospacing="0" w:after="0" w:afterAutospacing="0" w:line="360" w:lineRule="auto"/>
      </w:pPr>
      <w:r>
        <w:rPr>
          <w:b/>
          <w:bCs/>
          <w:color w:val="000000"/>
        </w:rPr>
        <w:t xml:space="preserve">Ошибка 401 (</w:t>
      </w:r>
      <w:r>
        <w:rPr>
          <w:b/>
          <w:bCs/>
          <w:color w:val="000000"/>
        </w:rPr>
        <w:t xml:space="preserve">Unauthorized</w:t>
      </w:r>
      <w:r>
        <w:rPr>
          <w:b/>
          <w:bCs/>
          <w:color w:val="000000"/>
        </w:rPr>
        <w:t xml:space="preserve">):</w:t>
      </w:r>
      <w:r>
        <w:rPr>
          <w:color w:val="000000"/>
        </w:rPr>
        <w:t xml:space="preserve"> некоррек</w:t>
      </w:r>
      <w:r>
        <w:rPr>
          <w:color w:val="000000"/>
        </w:rPr>
        <w:t xml:space="preserve">тный логин или пароль в параметрах обмена.</w:t>
      </w:r>
      <w:r/>
    </w:p>
    <w:p>
      <w:pPr>
        <w:pStyle w:val="992"/>
        <w:ind w:firstLine="567"/>
        <w:jc w:val="both"/>
        <w:spacing w:before="0" w:beforeAutospacing="0" w:after="0" w:afterAutospacing="0" w:line="360" w:lineRule="auto"/>
      </w:pPr>
      <w:r>
        <w:rPr>
          <w:b/>
          <w:bCs/>
          <w:color w:val="000000"/>
        </w:rPr>
        <w:t xml:space="preserve">Ошибка 403 (</w:t>
      </w:r>
      <w:r>
        <w:rPr>
          <w:b/>
          <w:bCs/>
          <w:color w:val="000000"/>
        </w:rPr>
        <w:t xml:space="preserve">Forbidden</w:t>
      </w:r>
      <w:r>
        <w:rPr>
          <w:color w:val="000000"/>
        </w:rPr>
        <w:t xml:space="preserve">): </w:t>
      </w:r>
      <w:r/>
    </w:p>
    <w:p>
      <w:pPr>
        <w:pStyle w:val="992"/>
        <w:numPr>
          <w:ilvl w:val="0"/>
          <w:numId w:val="29"/>
        </w:numPr>
        <w:ind w:left="0" w:firstLine="567"/>
        <w:jc w:val="both"/>
        <w:spacing w:before="0" w:beforeAutospacing="0" w:after="0" w:afterAutospacing="0" w:line="360" w:lineRule="auto"/>
      </w:pPr>
      <w:r>
        <w:rPr>
          <w:color w:val="000000"/>
        </w:rPr>
        <w:t xml:space="preserve">П</w:t>
      </w:r>
      <w:r>
        <w:rPr>
          <w:color w:val="000000"/>
        </w:rPr>
        <w:t xml:space="preserve">ользователь не авторизован в подсистеме </w:t>
      </w:r>
      <w:r>
        <w:rPr>
          <w:color w:val="000000"/>
        </w:rPr>
        <w:t xml:space="preserve">Simple</w:t>
      </w:r>
      <w:r>
        <w:rPr>
          <w:color w:val="000000"/>
        </w:rPr>
        <w:t xml:space="preserve"> (не создан мобильный клиент) </w:t>
      </w:r>
      <w:r/>
    </w:p>
    <w:p>
      <w:pPr>
        <w:pStyle w:val="992"/>
        <w:numPr>
          <w:ilvl w:val="0"/>
          <w:numId w:val="29"/>
        </w:numPr>
        <w:ind w:left="0" w:firstLine="567"/>
        <w:jc w:val="both"/>
        <w:spacing w:before="0" w:beforeAutospacing="0" w:after="0" w:afterAutospacing="0" w:line="360" w:lineRule="auto"/>
      </w:pPr>
      <w:r>
        <w:rPr>
          <w:color w:val="000000"/>
        </w:rPr>
        <w:t xml:space="preserve">У</w:t>
      </w:r>
      <w:r>
        <w:rPr>
          <w:color w:val="000000"/>
        </w:rPr>
        <w:t xml:space="preserve"> пользователя мобильного клиента не установлена группа доступа "</w:t>
      </w:r>
      <w:r>
        <w:rPr>
          <w:color w:val="000000"/>
        </w:rPr>
        <w:t xml:space="preserve">Simple</w:t>
      </w:r>
      <w:r>
        <w:rPr>
          <w:color w:val="000000"/>
        </w:rPr>
        <w:t xml:space="preserve">: ТСД" + "Базовые права БСП"</w:t>
      </w:r>
      <w:r>
        <w:rPr>
          <w:color w:val="000000"/>
        </w:rPr>
        <w:t xml:space="preserve">.</w:t>
      </w:r>
      <w:r/>
    </w:p>
    <w:p>
      <w:pPr>
        <w:pStyle w:val="962"/>
      </w:pPr>
      <w:r/>
      <w:bookmarkStart w:id="58" w:name="_Ошибки_при_тесте"/>
      <w:r/>
      <w:bookmarkStart w:id="59" w:name="_Toc171948558"/>
      <w:r/>
      <w:bookmarkEnd w:id="58"/>
      <w:r>
        <w:t xml:space="preserve">Ошибки при тесте связи в расширении </w:t>
      </w:r>
      <w:r>
        <w:rPr>
          <w:lang w:val="en-US"/>
        </w:rPr>
        <w:t xml:space="preserve">Simple</w:t>
      </w:r>
      <w:bookmarkEnd w:id="59"/>
      <w:r/>
      <w:r/>
    </w:p>
    <w:p>
      <w:pPr>
        <w:pStyle w:val="975"/>
        <w:numPr>
          <w:ilvl w:val="0"/>
          <w:numId w:val="30"/>
        </w:numPr>
        <w:ind w:left="0" w:firstLine="567"/>
        <w:jc w:val="both"/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Ошибка 30</w:t>
      </w:r>
      <w:r>
        <w:rPr>
          <w:b/>
          <w:sz w:val="24"/>
          <w:szCs w:val="24"/>
        </w:rPr>
        <w:t xml:space="preserve">1</w:t>
      </w:r>
      <w:r>
        <w:rPr>
          <w:b/>
          <w:sz w:val="24"/>
          <w:szCs w:val="24"/>
        </w:rPr>
        <w:t xml:space="preserve">:</w:t>
      </w:r>
      <w:r>
        <w:rPr>
          <w:sz w:val="24"/>
          <w:szCs w:val="24"/>
        </w:rPr>
        <w:t xml:space="preserve"> Регистр в имени базы данных в адресе должен совпадать с именем на опубликованном веб сервере;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567"/>
        <w:jc w:val="both"/>
        <w:spacing w:line="360" w:lineRule="auto"/>
        <w:rPr>
          <w:i/>
        </w:rPr>
      </w:pPr>
      <w:r>
        <w:rPr>
          <w:i/>
        </w:rPr>
        <w:t xml:space="preserve">Пример:</w:t>
      </w:r>
      <w:r>
        <w:rPr>
          <w:i/>
        </w:rPr>
      </w:r>
      <w:r>
        <w:rPr>
          <w:i/>
        </w:rPr>
      </w:r>
    </w:p>
    <w:p>
      <w:pPr>
        <w:ind w:firstLine="567"/>
        <w:jc w:val="both"/>
        <w:spacing w:line="360" w:lineRule="auto"/>
        <w:rPr>
          <w:i/>
        </w:rPr>
      </w:pPr>
      <w:r>
        <w:rPr>
          <w:i/>
        </w:rPr>
        <w:t xml:space="preserve">на веб сервере опубликована база, как https://server_ip/DBName/</w:t>
      </w:r>
      <w:r>
        <w:rPr>
          <w:i/>
        </w:rPr>
      </w:r>
      <w:r>
        <w:rPr>
          <w:i/>
        </w:rPr>
      </w:r>
    </w:p>
    <w:p>
      <w:pPr>
        <w:ind w:firstLine="567"/>
        <w:jc w:val="both"/>
        <w:spacing w:line="360" w:lineRule="auto"/>
        <w:rPr>
          <w:i/>
        </w:rPr>
      </w:pPr>
      <w:r>
        <w:rPr>
          <w:i/>
        </w:rPr>
        <w:t xml:space="preserve">в расширении </w:t>
      </w:r>
      <w:r>
        <w:rPr>
          <w:i/>
          <w:lang w:val="en-US"/>
        </w:rPr>
        <w:t xml:space="preserve">Simple</w:t>
      </w:r>
      <w:r>
        <w:rPr>
          <w:i/>
        </w:rPr>
        <w:t xml:space="preserve"> прописали в нижнем регистре https://server_ip/dbname/</w:t>
      </w:r>
      <w:r>
        <w:rPr>
          <w:i/>
        </w:rPr>
      </w:r>
      <w:r>
        <w:rPr>
          <w:i/>
        </w:rPr>
      </w:r>
    </w:p>
    <w:p>
      <w:pPr>
        <w:pStyle w:val="975"/>
        <w:ind w:left="567"/>
        <w:spacing w:line="360" w:lineRule="auto"/>
        <w:tabs>
          <w:tab w:val="left" w:pos="567" w:leader="none"/>
        </w:tabs>
        <w:rPr>
          <w:i/>
        </w:rPr>
      </w:pPr>
      <w:r>
        <w:rPr>
          <w:i/>
        </w:rPr>
        <w:t xml:space="preserve">В итоге работать не будет, ни IIS, ни </w:t>
      </w:r>
      <w:r>
        <w:rPr>
          <w:i/>
        </w:rPr>
        <w:t xml:space="preserve">Apache</w:t>
      </w:r>
      <w:r>
        <w:rPr>
          <w:i/>
        </w:rPr>
        <w:t xml:space="preserve">.</w:t>
      </w:r>
      <w:r>
        <w:rPr>
          <w:i/>
        </w:rPr>
      </w:r>
      <w:r>
        <w:rPr>
          <w:i/>
        </w:rPr>
      </w:r>
    </w:p>
    <w:p>
      <w:pPr>
        <w:pStyle w:val="975"/>
        <w:numPr>
          <w:ilvl w:val="0"/>
          <w:numId w:val="30"/>
        </w:numPr>
        <w:ind w:left="0" w:firstLine="567"/>
        <w:spacing w:line="360" w:lineRule="auto"/>
        <w:tabs>
          <w:tab w:val="left" w:pos="567" w:leader="none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Ошибка 401: </w:t>
      </w:r>
      <w:r>
        <w:rPr>
          <w:sz w:val="24"/>
          <w:szCs w:val="24"/>
        </w:rPr>
        <w:t xml:space="preserve">не удалось авторизоваться на сервере</w:t>
      </w:r>
      <w:r>
        <w:rPr>
          <w:sz w:val="24"/>
          <w:szCs w:val="24"/>
        </w:rPr>
        <w:t xml:space="preserve">, ввести данные по пользователю повторно.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92"/>
        <w:numPr>
          <w:ilvl w:val="0"/>
          <w:numId w:val="30"/>
        </w:numPr>
        <w:ind w:left="0" w:firstLine="567"/>
        <w:jc w:val="both"/>
        <w:spacing w:before="0" w:beforeAutospacing="0" w:after="0" w:afterAutospacing="0" w:line="360" w:lineRule="auto"/>
      </w:pPr>
      <w:r>
        <w:rPr>
          <w:b/>
          <w:bCs/>
          <w:color w:val="000000"/>
        </w:rPr>
        <w:t xml:space="preserve">Код ошибки 404:</w:t>
      </w:r>
      <w:r/>
    </w:p>
    <w:p>
      <w:pPr>
        <w:pStyle w:val="992"/>
        <w:numPr>
          <w:ilvl w:val="0"/>
          <w:numId w:val="26"/>
        </w:numPr>
        <w:ind w:left="0" w:firstLine="567"/>
        <w:jc w:val="both"/>
        <w:spacing w:before="0" w:beforeAutospacing="0" w:after="0" w:afterAutospacing="0" w:line="360" w:lineRule="auto"/>
      </w:pPr>
      <w:r>
        <w:rPr>
          <w:color w:val="000000"/>
        </w:rPr>
        <w:t xml:space="preserve">Проверить корректную настройку веб сервера через браузер </w:t>
      </w:r>
      <w:r/>
    </w:p>
    <w:p>
      <w:pPr>
        <w:pStyle w:val="992"/>
        <w:ind w:firstLine="567"/>
        <w:jc w:val="both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 любом браузере вводим следующее: </w:t>
      </w:r>
      <w:r>
        <w:rPr>
          <w:color w:val="000000"/>
        </w:rPr>
      </w:r>
      <w:r>
        <w:rPr>
          <w:color w:val="000000"/>
        </w:rPr>
      </w:r>
    </w:p>
    <w:p>
      <w:pPr>
        <w:pStyle w:val="992"/>
        <w:ind w:firstLine="567"/>
        <w:jc w:val="both"/>
        <w:spacing w:before="0" w:beforeAutospacing="0" w:after="0" w:afterAutospacing="0" w:line="360" w:lineRule="auto"/>
        <w:rPr>
          <w:lang w:val="en-US"/>
        </w:rPr>
      </w:pPr>
      <w:r>
        <w:rPr>
          <w:color w:val="000000"/>
          <w:lang w:val="en-US"/>
        </w:rPr>
        <w:t xml:space="preserve">http://server_ip /ka2/</w:t>
      </w:r>
      <w:r>
        <w:rPr>
          <w:color w:val="000000"/>
          <w:lang w:val="en-US"/>
        </w:rPr>
        <w:t xml:space="preserve">hs</w:t>
      </w:r>
      <w:r>
        <w:rPr>
          <w:color w:val="000000"/>
          <w:lang w:val="en-US"/>
        </w:rPr>
        <w:t xml:space="preserve">/</w:t>
      </w:r>
      <w:r>
        <w:rPr>
          <w:color w:val="000000"/>
          <w:lang w:val="en-US"/>
        </w:rPr>
        <w:t xml:space="preserve">simple_accounting</w:t>
      </w:r>
      <w:r>
        <w:rPr>
          <w:color w:val="000000"/>
          <w:lang w:val="en-US"/>
        </w:rPr>
        <w:t xml:space="preserve">/</w:t>
      </w:r>
      <w:r>
        <w:rPr>
          <w:color w:val="000000"/>
          <w:lang w:val="en-US"/>
        </w:rPr>
        <w:t xml:space="preserve">communication_test</w:t>
      </w:r>
      <w:r>
        <w:rPr>
          <w:lang w:val="en-US"/>
        </w:rPr>
      </w:r>
      <w:r>
        <w:rPr>
          <w:lang w:val="en-US"/>
        </w:rPr>
      </w:r>
    </w:p>
    <w:p>
      <w:pPr>
        <w:pStyle w:val="992"/>
        <w:ind w:firstLine="567"/>
        <w:jc w:val="both"/>
        <w:spacing w:before="0" w:beforeAutospacing="0" w:after="0" w:afterAutospacing="0" w:line="360" w:lineRule="auto"/>
      </w:pPr>
      <w:r>
        <w:rPr>
          <w:color w:val="000000"/>
        </w:rPr>
        <w:t xml:space="preserve">Если появится окно авторизации, вводим логин и пароль. После если отобразилось {"</w:t>
      </w:r>
      <w:r>
        <w:rPr>
          <w:color w:val="000000"/>
        </w:rPr>
        <w:t xml:space="preserve">result</w:t>
      </w:r>
      <w:r>
        <w:rPr>
          <w:color w:val="000000"/>
        </w:rPr>
        <w:t xml:space="preserve">": </w:t>
      </w:r>
      <w:r>
        <w:rPr>
          <w:color w:val="000000"/>
        </w:rPr>
        <w:t xml:space="preserve">true</w:t>
      </w:r>
      <w:r>
        <w:rPr>
          <w:color w:val="000000"/>
        </w:rPr>
        <w:t xml:space="preserve">}, значит на стороне 1С все настроено верно.</w:t>
      </w:r>
      <w:r/>
    </w:p>
    <w:p>
      <w:pPr>
        <w:pStyle w:val="992"/>
        <w:ind w:firstLine="567"/>
        <w:jc w:val="both"/>
        <w:spacing w:before="0" w:beforeAutospacing="0" w:after="0" w:afterAutospacing="0" w:line="360" w:lineRule="auto"/>
      </w:pPr>
      <w:r>
        <w:rPr>
          <w:color w:val="000000"/>
        </w:rPr>
        <w:t xml:space="preserve">Если получен иной результат:</w:t>
      </w:r>
      <w:r/>
    </w:p>
    <w:p>
      <w:pPr>
        <w:pStyle w:val="992"/>
        <w:numPr>
          <w:ilvl w:val="0"/>
          <w:numId w:val="27"/>
        </w:numPr>
        <w:ind w:left="0" w:firstLine="567"/>
        <w:jc w:val="both"/>
        <w:spacing w:before="0" w:beforeAutospacing="0" w:after="0" w:afterAutospacing="0" w:line="360" w:lineRule="auto"/>
      </w:pPr>
      <w:r>
        <w:rPr>
          <w:color w:val="000000"/>
        </w:rPr>
        <w:t xml:space="preserve">Не опубликован веб сервис;</w:t>
      </w:r>
      <w:r/>
    </w:p>
    <w:p>
      <w:pPr>
        <w:pStyle w:val="992"/>
        <w:numPr>
          <w:ilvl w:val="0"/>
          <w:numId w:val="27"/>
        </w:numPr>
        <w:ind w:left="0" w:firstLine="567"/>
        <w:jc w:val="both"/>
        <w:spacing w:before="0" w:beforeAutospacing="0" w:after="0" w:afterAutospacing="0" w:line="360" w:lineRule="auto"/>
      </w:pPr>
      <w:r>
        <w:rPr>
          <w:color w:val="000000"/>
        </w:rPr>
        <w:t xml:space="preserve">Не установлено при публикации "Публиковать HTTP сервисы расширений по умолчанию";</w:t>
      </w:r>
      <w:r/>
    </w:p>
    <w:p>
      <w:pPr>
        <w:pStyle w:val="992"/>
        <w:numPr>
          <w:ilvl w:val="0"/>
          <w:numId w:val="27"/>
        </w:numPr>
        <w:ind w:left="0" w:firstLine="567"/>
        <w:jc w:val="both"/>
        <w:spacing w:before="0" w:beforeAutospacing="0" w:after="0" w:afterAutospacing="0" w:line="360" w:lineRule="auto"/>
      </w:pPr>
      <w:r/>
      <w:hyperlink w:tooltip="#_Обратиться_к_специалисту_1" w:anchor="_Обратиться_к_специалисту_1" w:history="1">
        <w:r>
          <w:rPr>
            <w:rStyle w:val="979"/>
          </w:rPr>
          <w:t xml:space="preserve">Обратиться к специалисту технической поддержки.</w:t>
        </w:r>
      </w:hyperlink>
      <w:r/>
      <w:r/>
    </w:p>
    <w:p>
      <w:pPr>
        <w:pStyle w:val="992"/>
        <w:numPr>
          <w:ilvl w:val="0"/>
          <w:numId w:val="30"/>
        </w:numPr>
        <w:ind w:left="0" w:firstLine="567"/>
        <w:jc w:val="both"/>
        <w:spacing w:before="0" w:beforeAutospacing="0" w:after="0" w:afterAutospacing="0" w:line="360" w:lineRule="auto"/>
      </w:pPr>
      <w:r>
        <w:rPr>
          <w:b/>
          <w:bCs/>
          <w:color w:val="000000"/>
        </w:rPr>
        <w:t xml:space="preserve">Код ошибки 406:</w:t>
      </w:r>
      <w:r/>
    </w:p>
    <w:p>
      <w:pPr>
        <w:pStyle w:val="992"/>
        <w:numPr>
          <w:ilvl w:val="0"/>
          <w:numId w:val="28"/>
        </w:numPr>
        <w:ind w:left="0" w:firstLine="567"/>
        <w:jc w:val="both"/>
        <w:spacing w:before="0" w:beforeAutospacing="0" w:after="0" w:afterAutospacing="0" w:line="360" w:lineRule="auto"/>
        <w:tabs>
          <w:tab w:val="num" w:pos="567" w:leader="none"/>
          <w:tab w:val="clear" w:pos="720" w:leader="none"/>
        </w:tabs>
      </w:pPr>
      <w:r>
        <w:rPr>
          <w:color w:val="000000"/>
        </w:rPr>
        <w:t xml:space="preserve">Перезапустить сервер 1С;</w:t>
      </w:r>
      <w:r/>
    </w:p>
    <w:p>
      <w:pPr>
        <w:pStyle w:val="992"/>
        <w:numPr>
          <w:ilvl w:val="0"/>
          <w:numId w:val="28"/>
        </w:numPr>
        <w:ind w:left="0" w:firstLine="567"/>
        <w:jc w:val="both"/>
        <w:spacing w:before="0" w:beforeAutospacing="0" w:after="0" w:afterAutospacing="0" w:line="360" w:lineRule="auto"/>
        <w:tabs>
          <w:tab w:val="num" w:pos="567" w:leader="none"/>
          <w:tab w:val="clear" w:pos="720" w:leader="none"/>
        </w:tabs>
      </w:pPr>
      <w:r>
        <w:rPr>
          <w:color w:val="000000"/>
        </w:rPr>
        <w:t xml:space="preserve">Если не поможет или будет повторяться:</w:t>
      </w:r>
      <w:r/>
    </w:p>
    <w:p>
      <w:pPr>
        <w:pStyle w:val="992"/>
        <w:ind w:firstLine="567"/>
        <w:jc w:val="both"/>
        <w:spacing w:before="0" w:beforeAutospacing="0" w:after="0" w:afterAutospacing="0" w:line="360" w:lineRule="auto"/>
      </w:pPr>
      <w:r>
        <w:rPr>
          <w:color w:val="333333"/>
          <w:shd w:val="clear" w:color="auto" w:fill="ffffff"/>
        </w:rPr>
        <w:t xml:space="preserve">Обычно ошибку 406 сервер отдает по истечении времени ожидания свободного сеанса при переполнении пула. В записи лога будет видно растущее значение параметра </w:t>
      </w:r>
      <w:r>
        <w:rPr>
          <w:color w:val="333333"/>
          <w:shd w:val="clear" w:color="auto" w:fill="ffffff"/>
        </w:rPr>
        <w:t xml:space="preserve">time-token</w:t>
      </w:r>
      <w:r>
        <w:rPr>
          <w:color w:val="333333"/>
          <w:shd w:val="clear" w:color="auto" w:fill="ffffff"/>
        </w:rPr>
        <w:t xml:space="preserve">, превышающее значение </w:t>
      </w:r>
      <w:r>
        <w:rPr>
          <w:color w:val="333333"/>
          <w:shd w:val="clear" w:color="auto" w:fill="ffffff"/>
        </w:rPr>
        <w:t xml:space="preserve">poolTimeout</w:t>
      </w:r>
      <w:r>
        <w:rPr>
          <w:color w:val="333333"/>
          <w:shd w:val="clear" w:color="auto" w:fill="ffffff"/>
        </w:rPr>
        <w:t xml:space="preserve"> в настройке публикации сервиса. В настройках публикации можно отрегулировать значения </w:t>
      </w:r>
      <w:r>
        <w:rPr>
          <w:color w:val="333333"/>
          <w:shd w:val="clear" w:color="auto" w:fill="ffffff"/>
        </w:rPr>
        <w:t xml:space="preserve">poolSize</w:t>
      </w:r>
      <w:r>
        <w:rPr>
          <w:color w:val="333333"/>
          <w:shd w:val="clear" w:color="auto" w:fill="ffffff"/>
        </w:rPr>
        <w:t xml:space="preserve">, </w:t>
      </w:r>
      <w:r>
        <w:rPr>
          <w:color w:val="333333"/>
          <w:shd w:val="clear" w:color="auto" w:fill="ffffff"/>
        </w:rPr>
        <w:t xml:space="preserve">poolTimeout</w:t>
      </w:r>
      <w:r>
        <w:rPr>
          <w:color w:val="333333"/>
          <w:shd w:val="clear" w:color="auto" w:fill="ffffff"/>
        </w:rPr>
        <w:t xml:space="preserve"> и </w:t>
      </w:r>
      <w:r>
        <w:rPr>
          <w:color w:val="333333"/>
          <w:shd w:val="clear" w:color="auto" w:fill="ffffff"/>
        </w:rPr>
        <w:t xml:space="preserve">sessionMaxAge</w:t>
      </w:r>
      <w:r>
        <w:rPr>
          <w:color w:val="333333"/>
          <w:shd w:val="clear" w:color="auto" w:fill="ffffff"/>
        </w:rPr>
        <w:t xml:space="preserve"> в сторону увеличения.</w:t>
      </w:r>
      <w:r/>
    </w:p>
    <w:p>
      <w:pPr>
        <w:pStyle w:val="962"/>
      </w:pPr>
      <w:r/>
      <w:bookmarkStart w:id="60" w:name="_Toc171948559"/>
      <w:r>
        <w:t xml:space="preserve">Моей системы 1С нет в списке поддерживаемых.</w:t>
      </w:r>
      <w:bookmarkEnd w:id="55"/>
      <w:r/>
      <w:bookmarkEnd w:id="60"/>
      <w:r/>
      <w:r/>
    </w:p>
    <w:p>
      <w:pPr>
        <w:pStyle w:val="975"/>
        <w:ind w:left="0" w:firstLine="567"/>
        <w:jc w:val="both"/>
        <w:spacing w:line="360" w:lineRule="auto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Для нетиповых систем настройка расширения происходит вручную с помощью выбора нужного объекта из списка настроек метаданных. Подробное описание находится в </w:t>
      </w:r>
      <w:r>
        <w:rPr>
          <w:rFonts w:cs="Times New Roman"/>
          <w:color w:val="000000" w:themeColor="text1"/>
          <w:sz w:val="24"/>
          <w:szCs w:val="24"/>
        </w:rPr>
        <w:t xml:space="preserve">РП (раздел</w:t>
      </w:r>
      <w:r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/>
          <w:color w:val="000000" w:themeColor="text1"/>
          <w:sz w:val="24"/>
          <w:szCs w:val="24"/>
          <w:lang w:val="en-US"/>
        </w:rPr>
        <w:t xml:space="preserve">V</w:t>
      </w:r>
      <w:r>
        <w:rPr>
          <w:rFonts w:cs="Times New Roman"/>
          <w:color w:val="000000" w:themeColor="text1"/>
          <w:sz w:val="24"/>
          <w:szCs w:val="24"/>
          <w:lang w:val="en-US"/>
        </w:rPr>
        <w:t xml:space="preserve">I</w:t>
      </w:r>
      <w:r>
        <w:rPr>
          <w:rFonts w:cs="Times New Roman"/>
          <w:color w:val="000000" w:themeColor="text1"/>
          <w:sz w:val="24"/>
          <w:szCs w:val="24"/>
        </w:rPr>
        <w:t xml:space="preserve"> п.1.2.2 </w:t>
      </w:r>
      <w:r>
        <w:rPr>
          <w:rFonts w:cs="Times New Roman"/>
          <w:color w:val="000000" w:themeColor="text1"/>
          <w:sz w:val="24"/>
          <w:szCs w:val="24"/>
        </w:rPr>
        <w:t xml:space="preserve">«Настройка нетиповых конфигураций или непроизвольных процессов»</w:t>
      </w:r>
      <w:r>
        <w:rPr>
          <w:rFonts w:cs="Times New Roman"/>
          <w:color w:val="000000" w:themeColor="text1"/>
          <w:sz w:val="24"/>
          <w:szCs w:val="24"/>
        </w:rPr>
        <w:t xml:space="preserve">)</w:t>
      </w:r>
      <w:r>
        <w:rPr>
          <w:rFonts w:cs="Times New Roman"/>
          <w:color w:val="000000" w:themeColor="text1"/>
          <w:sz w:val="24"/>
          <w:szCs w:val="24"/>
        </w:rPr>
        <w:t xml:space="preserve">.</w:t>
      </w:r>
      <w:r>
        <w:rPr>
          <w:rFonts w:cs="Times New Roman"/>
          <w:color w:val="000000" w:themeColor="text1"/>
          <w:sz w:val="24"/>
          <w:szCs w:val="24"/>
        </w:rPr>
        <w:t xml:space="preserve"> Требования: совместимо с любой конфигурацией 1С</w:t>
      </w:r>
      <w:r>
        <w:rPr>
          <w:rFonts w:cs="Times New Roman"/>
          <w:color w:val="000000" w:themeColor="text1"/>
          <w:sz w:val="24"/>
          <w:szCs w:val="24"/>
        </w:rPr>
        <w:t xml:space="preserve"> на базе БСП не ниже вер</w:t>
      </w:r>
      <w:r>
        <w:rPr>
          <w:rFonts w:cs="Times New Roman"/>
          <w:color w:val="000000" w:themeColor="text1"/>
          <w:sz w:val="24"/>
          <w:szCs w:val="24"/>
        </w:rPr>
        <w:t xml:space="preserve">сии 3.0,</w:t>
      </w:r>
      <w:r>
        <w:rPr>
          <w:rFonts w:cs="Times New Roman"/>
          <w:color w:val="000000" w:themeColor="text1"/>
          <w:sz w:val="24"/>
          <w:szCs w:val="24"/>
        </w:rPr>
        <w:t xml:space="preserve"> режим совместимо</w:t>
      </w:r>
      <w:r>
        <w:rPr>
          <w:rFonts w:cs="Times New Roman"/>
          <w:color w:val="000000" w:themeColor="text1"/>
          <w:sz w:val="24"/>
          <w:szCs w:val="24"/>
        </w:rPr>
        <w:t xml:space="preserve">сти конфигурации не ниже 8.3.17</w:t>
      </w:r>
      <w:r>
        <w:rPr>
          <w:rFonts w:cs="Times New Roman"/>
          <w:color w:val="000000" w:themeColor="text1"/>
          <w:sz w:val="24"/>
          <w:szCs w:val="24"/>
        </w:rPr>
        <w:t xml:space="preserve">.</w:t>
      </w:r>
      <w:r>
        <w:rPr>
          <w:rFonts w:cs="Times New Roman"/>
          <w:color w:val="000000" w:themeColor="text1"/>
          <w:sz w:val="24"/>
          <w:szCs w:val="24"/>
        </w:rPr>
      </w:r>
      <w:r>
        <w:rPr>
          <w:rFonts w:cs="Times New Roman"/>
          <w:color w:val="000000" w:themeColor="text1"/>
          <w:sz w:val="24"/>
          <w:szCs w:val="24"/>
        </w:rPr>
      </w:r>
    </w:p>
    <w:p>
      <w:pPr>
        <w:pStyle w:val="962"/>
      </w:pPr>
      <w:r/>
      <w:bookmarkStart w:id="61" w:name="_Toc140593923"/>
      <w:r/>
      <w:bookmarkStart w:id="62" w:name="_Toc171948560"/>
      <w:r>
        <w:t xml:space="preserve">Мне нужны дополнительные функции в приложении</w:t>
      </w:r>
      <w:r>
        <w:t xml:space="preserve"> </w:t>
      </w:r>
      <w:r>
        <w:rPr>
          <w:lang w:val="en-US"/>
        </w:rPr>
        <w:t xml:space="preserve">Simple</w:t>
      </w:r>
      <w:r>
        <w:t xml:space="preserve">-</w:t>
      </w:r>
      <w:r>
        <w:rPr>
          <w:lang w:val="en-US"/>
        </w:rPr>
        <w:t xml:space="preserve">kit</w:t>
      </w:r>
      <w:bookmarkEnd w:id="61"/>
      <w:r/>
      <w:bookmarkEnd w:id="62"/>
      <w:r/>
      <w:r/>
    </w:p>
    <w:p>
      <w:pPr>
        <w:pStyle w:val="975"/>
        <w:ind w:left="0" w:firstLine="567"/>
        <w:jc w:val="both"/>
        <w:spacing w:line="360" w:lineRule="auto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Информация о продуктах </w:t>
      </w:r>
      <w:r>
        <w:rPr>
          <w:rFonts w:cs="Times New Roman"/>
          <w:color w:val="000000" w:themeColor="text1"/>
          <w:sz w:val="24"/>
          <w:szCs w:val="24"/>
          <w:lang w:val="en-US"/>
        </w:rPr>
        <w:t xml:space="preserve">Simple</w:t>
      </w:r>
      <w:r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30" w:tooltip="https://www.simple-kit.ru/products/" w:history="1">
        <w:r>
          <w:rPr>
            <w:rStyle w:val="979"/>
            <w:rFonts w:cs="Times New Roman"/>
            <w:sz w:val="24"/>
            <w:szCs w:val="24"/>
          </w:rPr>
          <w:t xml:space="preserve">https://www.simple-kit.ru/products/</w:t>
        </w:r>
      </w:hyperlink>
      <w:r>
        <w:rPr>
          <w:rFonts w:cs="Times New Roman"/>
          <w:color w:val="000000" w:themeColor="text1"/>
          <w:sz w:val="24"/>
          <w:szCs w:val="24"/>
        </w:rPr>
      </w:r>
      <w:r>
        <w:rPr>
          <w:rFonts w:cs="Times New Roman"/>
          <w:color w:val="000000" w:themeColor="text1"/>
          <w:sz w:val="24"/>
          <w:szCs w:val="24"/>
        </w:rPr>
      </w:r>
    </w:p>
    <w:p>
      <w:pPr>
        <w:pStyle w:val="975"/>
        <w:ind w:left="0" w:firstLine="567"/>
        <w:jc w:val="both"/>
        <w:spacing w:line="360" w:lineRule="auto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Для получения более подробной информации</w:t>
      </w:r>
      <w:r>
        <w:rPr>
          <w:rFonts w:cs="Times New Roman"/>
          <w:color w:val="000000" w:themeColor="text1"/>
          <w:sz w:val="24"/>
          <w:szCs w:val="24"/>
        </w:rPr>
        <w:t xml:space="preserve">, регистрации в Личном кабинете </w:t>
      </w:r>
      <w:r>
        <w:rPr>
          <w:rFonts w:cs="Times New Roman"/>
          <w:color w:val="000000" w:themeColor="text1"/>
          <w:sz w:val="24"/>
          <w:szCs w:val="24"/>
          <w:lang w:val="en-US"/>
        </w:rPr>
        <w:t xml:space="preserve">simple</w:t>
      </w:r>
      <w:r>
        <w:rPr>
          <w:rFonts w:cs="Times New Roman"/>
          <w:color w:val="000000" w:themeColor="text1"/>
          <w:sz w:val="24"/>
          <w:szCs w:val="24"/>
        </w:rPr>
        <w:t xml:space="preserve">-</w:t>
      </w:r>
      <w:r>
        <w:rPr>
          <w:rFonts w:cs="Times New Roman"/>
          <w:color w:val="000000" w:themeColor="text1"/>
          <w:sz w:val="24"/>
          <w:szCs w:val="24"/>
          <w:lang w:val="en-US"/>
        </w:rPr>
        <w:t xml:space="preserve">kit</w:t>
      </w:r>
      <w:r>
        <w:rPr>
          <w:rFonts w:cs="Times New Roman"/>
          <w:color w:val="000000" w:themeColor="text1"/>
          <w:sz w:val="24"/>
          <w:szCs w:val="24"/>
        </w:rPr>
        <w:t xml:space="preserve"> и приобретения продукта, воспользуйтесь нашей открытой линией на сайте с помощью формы в правом нижнем углу. </w:t>
      </w:r>
      <w:r>
        <w:rPr>
          <w:rFonts w:cs="Times New Roman"/>
          <w:color w:val="000000" w:themeColor="text1"/>
          <w:sz w:val="24"/>
          <w:szCs w:val="24"/>
        </w:rPr>
      </w:r>
      <w:r>
        <w:rPr>
          <w:rFonts w:cs="Times New Roman"/>
          <w:color w:val="000000" w:themeColor="text1"/>
          <w:sz w:val="24"/>
          <w:szCs w:val="24"/>
        </w:rPr>
      </w:r>
    </w:p>
    <w:p>
      <w:pPr>
        <w:pStyle w:val="975"/>
        <w:jc w:val="center"/>
        <w:keepNext/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57867" cy="2269234"/>
                <wp:effectExtent l="19050" t="19050" r="23495" b="17145"/>
                <wp:docPr id="14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rcRect l="2131" t="1425" r="2307" b="0"/>
                        <a:stretch/>
                      </pic:blipFill>
                      <pic:spPr bwMode="auto">
                        <a:xfrm>
                          <a:off x="0" y="0"/>
                          <a:ext cx="1568839" cy="228521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22.67pt;height:178.68pt;mso-wrap-distance-left:0.00pt;mso-wrap-distance-top:0.00pt;mso-wrap-distance-right:0.00pt;mso-wrap-distance-bottom:0.00pt;" strokecolor="#000000">
                <v:path textboxrect="0,0,0,0"/>
                <v:imagedata r:id="rId31" o:title=""/>
              </v:shape>
            </w:pict>
          </mc:Fallback>
        </mc:AlternateConten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80"/>
        <w:jc w:val="center"/>
        <w:rPr>
          <w:rFonts w:cs="Times New Roman"/>
          <w:color w:val="000000" w:themeColor="text1"/>
          <w:sz w:val="20"/>
          <w:szCs w:val="24"/>
        </w:rPr>
      </w:pPr>
      <w:r>
        <w:rPr>
          <w:rFonts w:cs="Times New Roman"/>
          <w:sz w:val="20"/>
          <w:szCs w:val="24"/>
        </w:rPr>
        <w:t xml:space="preserve">Рисунок </w:t>
      </w:r>
      <w:r>
        <w:rPr>
          <w:rFonts w:cs="Times New Roman"/>
          <w:sz w:val="20"/>
          <w:szCs w:val="24"/>
        </w:rPr>
        <w:fldChar w:fldCharType="begin"/>
      </w:r>
      <w:r>
        <w:rPr>
          <w:rFonts w:cs="Times New Roman"/>
          <w:sz w:val="20"/>
          <w:szCs w:val="24"/>
        </w:rPr>
        <w:instrText xml:space="preserve"> STYLEREF 1 \s </w:instrText>
      </w:r>
      <w:r>
        <w:rPr>
          <w:rFonts w:cs="Times New Roman"/>
          <w:sz w:val="20"/>
          <w:szCs w:val="24"/>
        </w:rPr>
        <w:fldChar w:fldCharType="separate"/>
      </w:r>
      <w:r>
        <w:rPr>
          <w:rFonts w:cs="Times New Roman"/>
          <w:sz w:val="20"/>
          <w:szCs w:val="24"/>
        </w:rPr>
        <w:t xml:space="preserve">20</w:t>
      </w:r>
      <w:r>
        <w:rPr>
          <w:rFonts w:cs="Times New Roman"/>
          <w:sz w:val="20"/>
          <w:szCs w:val="24"/>
        </w:rPr>
        <w:fldChar w:fldCharType="end"/>
      </w:r>
      <w:r>
        <w:rPr>
          <w:rFonts w:cs="Times New Roman"/>
          <w:sz w:val="20"/>
          <w:szCs w:val="24"/>
        </w:rPr>
        <w:noBreakHyphen/>
      </w:r>
      <w:r>
        <w:rPr>
          <w:rFonts w:cs="Times New Roman"/>
          <w:sz w:val="20"/>
          <w:szCs w:val="24"/>
        </w:rPr>
        <w:fldChar w:fldCharType="begin"/>
      </w:r>
      <w:r>
        <w:rPr>
          <w:rFonts w:cs="Times New Roman"/>
          <w:sz w:val="20"/>
          <w:szCs w:val="24"/>
        </w:rPr>
        <w:instrText xml:space="preserve"> SEQ Рисунок \* ARABIC \s 1 </w:instrText>
      </w:r>
      <w:r>
        <w:rPr>
          <w:rFonts w:cs="Times New Roman"/>
          <w:sz w:val="20"/>
          <w:szCs w:val="24"/>
        </w:rPr>
        <w:fldChar w:fldCharType="separate"/>
      </w:r>
      <w:r>
        <w:rPr>
          <w:rFonts w:cs="Times New Roman"/>
          <w:sz w:val="20"/>
          <w:szCs w:val="24"/>
        </w:rPr>
        <w:t xml:space="preserve">1</w:t>
      </w:r>
      <w:r>
        <w:rPr>
          <w:rFonts w:cs="Times New Roman"/>
          <w:sz w:val="20"/>
          <w:szCs w:val="24"/>
        </w:rPr>
        <w:fldChar w:fldCharType="end"/>
      </w:r>
      <w:r>
        <w:rPr>
          <w:rFonts w:cs="Times New Roman"/>
          <w:sz w:val="20"/>
          <w:szCs w:val="24"/>
        </w:rPr>
        <w:t xml:space="preserve"> - Форма заполнения данных для связи со специалистом </w:t>
      </w:r>
      <w:r>
        <w:rPr>
          <w:rFonts w:cs="Times New Roman"/>
          <w:sz w:val="20"/>
          <w:szCs w:val="24"/>
          <w:lang w:val="en-US"/>
        </w:rPr>
        <w:t xml:space="preserve">Simple</w:t>
      </w:r>
      <w:r>
        <w:rPr>
          <w:rFonts w:cs="Times New Roman"/>
          <w:color w:val="000000" w:themeColor="text1"/>
          <w:sz w:val="20"/>
          <w:szCs w:val="24"/>
        </w:rPr>
      </w:r>
      <w:r>
        <w:rPr>
          <w:rFonts w:cs="Times New Roman"/>
          <w:color w:val="000000" w:themeColor="text1"/>
          <w:sz w:val="20"/>
          <w:szCs w:val="24"/>
        </w:rPr>
      </w:r>
    </w:p>
    <w:p>
      <w:pPr>
        <w:pStyle w:val="962"/>
        <w:rPr>
          <w:rStyle w:val="985"/>
          <w:rFonts w:cs="Times New Roman" w:eastAsiaTheme="minorHAnsi"/>
          <w:sz w:val="22"/>
          <w:szCs w:val="22"/>
        </w:rPr>
      </w:pPr>
      <w:r/>
      <w:bookmarkStart w:id="63" w:name="_Связь_с_технической"/>
      <w:r/>
      <w:bookmarkStart w:id="64" w:name="_Обратиться_к_специалисту"/>
      <w:r/>
      <w:bookmarkStart w:id="65" w:name="_Toc140593924"/>
      <w:r/>
      <w:bookmarkStart w:id="66" w:name="_Toc171948561"/>
      <w:r/>
      <w:bookmarkEnd w:id="63"/>
      <w:r/>
      <w:bookmarkEnd w:id="64"/>
      <w:r>
        <w:rPr>
          <w:rStyle w:val="985"/>
          <w:rFonts w:cs="Times New Roman"/>
          <w:szCs w:val="24"/>
        </w:rPr>
        <w:t xml:space="preserve">Обратиться к специалисту по вопросам технической поддержки мобильного приложения </w:t>
      </w:r>
      <w:r>
        <w:rPr>
          <w:rStyle w:val="985"/>
          <w:rFonts w:cs="Times New Roman"/>
          <w:szCs w:val="24"/>
          <w:lang w:val="en-US"/>
        </w:rPr>
        <w:t xml:space="preserve">Simple</w:t>
      </w:r>
      <w:r>
        <w:rPr>
          <w:rStyle w:val="985"/>
          <w:rFonts w:cs="Times New Roman"/>
          <w:szCs w:val="24"/>
        </w:rPr>
        <w:t xml:space="preserve">-</w:t>
      </w:r>
      <w:r>
        <w:rPr>
          <w:rStyle w:val="985"/>
          <w:rFonts w:cs="Times New Roman"/>
          <w:szCs w:val="24"/>
          <w:lang w:val="en-US"/>
        </w:rPr>
        <w:t xml:space="preserve">kit</w:t>
      </w:r>
      <w:bookmarkEnd w:id="65"/>
      <w:r/>
      <w:bookmarkEnd w:id="66"/>
      <w:r>
        <w:rPr>
          <w:rStyle w:val="985"/>
          <w:rFonts w:cs="Times New Roman" w:eastAsiaTheme="minorHAnsi"/>
          <w:sz w:val="22"/>
          <w:szCs w:val="22"/>
        </w:rPr>
      </w:r>
      <w:r>
        <w:rPr>
          <w:rStyle w:val="985"/>
          <w:rFonts w:cs="Times New Roman" w:eastAsiaTheme="minorHAnsi"/>
          <w:sz w:val="22"/>
          <w:szCs w:val="22"/>
        </w:rPr>
      </w:r>
    </w:p>
    <w:p>
      <w:pPr>
        <w:pStyle w:val="975"/>
        <w:ind w:left="0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Email</w:t>
      </w:r>
      <w:r>
        <w:rPr>
          <w:rFonts w:cs="Times New Roman"/>
          <w:sz w:val="24"/>
          <w:szCs w:val="24"/>
        </w:rPr>
        <w:t xml:space="preserve">:</w:t>
      </w:r>
      <w:r>
        <w:rPr>
          <w:rStyle w:val="985"/>
          <w:rFonts w:cs="Times New Roman"/>
          <w:szCs w:val="24"/>
        </w:rPr>
        <w:t xml:space="preserve"> </w:t>
      </w:r>
      <w:hyperlink r:id="rId32" w:tooltip="mailto:help@simple-kit.ru" w:history="1">
        <w:r>
          <w:rPr>
            <w:rStyle w:val="979"/>
          </w:rPr>
          <w:t xml:space="preserve">help@simple-kit.ru</w:t>
        </w:r>
      </w:hyperlink>
      <w:r>
        <w:t xml:space="preserve"> 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ind w:left="0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 обращении указать и приложить следующее: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6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en-US"/>
        </w:rPr>
        <w:t xml:space="preserve">Email</w:t>
      </w:r>
      <w:r>
        <w:rPr>
          <w:rFonts w:cs="Times New Roman"/>
          <w:sz w:val="24"/>
          <w:szCs w:val="24"/>
        </w:rPr>
        <w:t xml:space="preserve"> и телефон для обратной связи, имя и фамилия контактного лица;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6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Скриншоты (в зависимости от проблемы): экран с ошибкой, раздел «Инфо» из приложения </w:t>
      </w:r>
      <w:r>
        <w:rPr>
          <w:rFonts w:cs="Times New Roman"/>
          <w:sz w:val="24"/>
          <w:szCs w:val="24"/>
          <w:lang w:val="en-US"/>
        </w:rPr>
        <w:t xml:space="preserve">simple</w:t>
      </w:r>
      <w:r>
        <w:rPr>
          <w:rFonts w:cs="Times New Roman"/>
          <w:sz w:val="24"/>
          <w:szCs w:val="24"/>
        </w:rPr>
        <w:t xml:space="preserve">-</w:t>
      </w:r>
      <w:r>
        <w:rPr>
          <w:rFonts w:cs="Times New Roman"/>
          <w:sz w:val="24"/>
          <w:szCs w:val="24"/>
          <w:lang w:val="en-US"/>
        </w:rPr>
        <w:t xml:space="preserve">kit</w:t>
      </w:r>
      <w:r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  <w:lang w:val="en-US"/>
        </w:rPr>
        <w:t xml:space="preserve">QR</w:t>
      </w:r>
      <w:r>
        <w:rPr>
          <w:rFonts w:cs="Times New Roman"/>
          <w:sz w:val="24"/>
          <w:szCs w:val="24"/>
        </w:rPr>
        <w:t xml:space="preserve">-код (в случае возникновения проблем с чтением кода);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75"/>
        <w:numPr>
          <w:ilvl w:val="0"/>
          <w:numId w:val="6"/>
        </w:numPr>
        <w:ind w:left="0" w:firstLine="567"/>
        <w:jc w:val="both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Информация: описание ошибки/проблемы/вопроса, место возникновения ошибки/проблемы/вопроса, пошаговые действия пользователя, наименование и версия 1С, версия расширения для 1С (отображается в «Центр обновлений </w:t>
      </w:r>
      <w:r>
        <w:rPr>
          <w:rFonts w:cs="Times New Roman"/>
          <w:sz w:val="24"/>
          <w:szCs w:val="24"/>
          <w:lang w:val="en-US"/>
        </w:rPr>
        <w:t xml:space="preserve">Simple</w:t>
      </w:r>
      <w:r>
        <w:rPr>
          <w:rFonts w:cs="Times New Roman"/>
          <w:sz w:val="24"/>
          <w:szCs w:val="24"/>
        </w:rPr>
        <w:t xml:space="preserve">»), наименование и модель устройства.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62"/>
      </w:pPr>
      <w:r/>
      <w:bookmarkStart w:id="67" w:name="_Обратиться_к_специалисту_1"/>
      <w:r/>
      <w:bookmarkStart w:id="68" w:name="_Toc140593925"/>
      <w:r/>
      <w:bookmarkStart w:id="69" w:name="_Toc171948562"/>
      <w:r/>
      <w:bookmarkEnd w:id="67"/>
      <w:r>
        <w:rPr>
          <w:rStyle w:val="985"/>
          <w:rFonts w:cs="Times New Roman"/>
          <w:szCs w:val="24"/>
        </w:rPr>
        <w:t xml:space="preserve">Обратиться к специалисту по вопросам технической поддержки </w:t>
      </w:r>
      <w:r>
        <w:rPr>
          <w:rStyle w:val="985"/>
          <w:rFonts w:cs="Times New Roman"/>
          <w:szCs w:val="24"/>
        </w:rPr>
        <w:t xml:space="preserve">расширения 1С</w:t>
      </w:r>
      <w:r>
        <w:rPr>
          <w:rStyle w:val="985"/>
          <w:rFonts w:cs="Times New Roman"/>
          <w:szCs w:val="24"/>
        </w:rPr>
        <w:t xml:space="preserve"> «</w:t>
      </w:r>
      <w:r>
        <w:rPr>
          <w:rStyle w:val="985"/>
          <w:rFonts w:cs="Times New Roman"/>
          <w:szCs w:val="24"/>
          <w:lang w:val="en-US"/>
        </w:rPr>
        <w:t xml:space="preserve">Simple</w:t>
      </w:r>
      <w:r>
        <w:rPr>
          <w:rStyle w:val="985"/>
          <w:rFonts w:cs="Times New Roman"/>
          <w:szCs w:val="24"/>
        </w:rPr>
        <w:t xml:space="preserve">»</w:t>
      </w:r>
      <w:bookmarkEnd w:id="68"/>
      <w:r/>
      <w:bookmarkEnd w:id="69"/>
      <w:r/>
      <w:r/>
    </w:p>
    <w:p>
      <w:pPr>
        <w:ind w:firstLine="567"/>
        <w:spacing w:after="160" w:line="360" w:lineRule="auto"/>
        <w:rPr>
          <w:szCs w:val="28"/>
        </w:rPr>
      </w:pPr>
      <w:r>
        <w:rPr>
          <w:szCs w:val="28"/>
        </w:rPr>
        <w:t xml:space="preserve">В «Рабочем месте оператора обмена»</w:t>
      </w:r>
      <w:r>
        <w:rPr>
          <w:szCs w:val="28"/>
        </w:rPr>
        <w:t xml:space="preserve"> </w:t>
      </w:r>
      <w:r>
        <w:rPr>
          <w:szCs w:val="28"/>
        </w:rPr>
        <w:t xml:space="preserve">есть возможность создать обращение в техническую поддержку пользователей с помощью кнопки</w:t>
      </w:r>
      <w:r>
        <w:rPr>
          <w:szCs w:val="28"/>
        </w:rPr>
        <w:t xml:space="preserve"> «Сообщить о проблеме»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jc w:val="center"/>
        <w:keepNext/>
        <w:spacing w:after="16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70960" cy="859432"/>
                <wp:effectExtent l="19050" t="19050" r="15240" b="17145"/>
                <wp:docPr id="15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3970830" cy="8816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04.80pt;height:67.67pt;mso-wrap-distance-left:0.00pt;mso-wrap-distance-top:0.00pt;mso-wrap-distance-right:0.00pt;mso-wrap-distance-bottom:0.00pt;" strokecolor="#000000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980"/>
        <w:jc w:val="center"/>
      </w:pPr>
      <w:r>
        <w:t xml:space="preserve">Рисунок </w:t>
      </w:r>
      <w:r>
        <w:rPr>
          <w:lang w:val="en-US"/>
        </w:rPr>
        <w:t xml:space="preserve">X</w:t>
      </w:r>
      <w:r>
        <w:t xml:space="preserve">7</w:t>
      </w:r>
      <w:r>
        <w:t xml:space="preserve"> - Обращение в ТП через рабочее место оператора расширения</w:t>
      </w:r>
      <w:r/>
    </w:p>
    <w:p>
      <w:pPr>
        <w:ind w:firstLine="567"/>
        <w:spacing w:after="160" w:line="360" w:lineRule="auto"/>
        <w:rPr>
          <w:szCs w:val="28"/>
        </w:rPr>
      </w:pPr>
      <w:r>
        <w:rPr>
          <w:szCs w:val="28"/>
        </w:rPr>
        <w:t xml:space="preserve">В открывшемся окне:</w:t>
      </w:r>
      <w:r>
        <w:rPr>
          <w:szCs w:val="28"/>
        </w:rPr>
      </w:r>
      <w:r>
        <w:rPr>
          <w:szCs w:val="28"/>
        </w:rPr>
      </w:r>
    </w:p>
    <w:p>
      <w:pPr>
        <w:pStyle w:val="975"/>
        <w:numPr>
          <w:ilvl w:val="0"/>
          <w:numId w:val="16"/>
        </w:numPr>
        <w:ind w:left="0" w:firstLine="567"/>
        <w:jc w:val="both"/>
        <w:spacing w:line="360" w:lineRule="auto"/>
        <w:widowControl w:val="off"/>
        <w:rPr>
          <w:sz w:val="24"/>
          <w:szCs w:val="28"/>
        </w:rPr>
      </w:pPr>
      <w:r>
        <w:rPr>
          <w:sz w:val="24"/>
          <w:szCs w:val="28"/>
        </w:rPr>
        <w:t xml:space="preserve">Заполнить информацию об используемом мобильном приложении;</w:t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pStyle w:val="975"/>
        <w:numPr>
          <w:ilvl w:val="0"/>
          <w:numId w:val="16"/>
        </w:numPr>
        <w:ind w:left="0" w:firstLine="567"/>
        <w:jc w:val="both"/>
        <w:spacing w:line="360" w:lineRule="auto"/>
        <w:widowControl w:val="off"/>
        <w:rPr>
          <w:sz w:val="24"/>
          <w:szCs w:val="28"/>
        </w:rPr>
      </w:pPr>
      <w:r>
        <w:rPr>
          <w:sz w:val="24"/>
          <w:szCs w:val="28"/>
        </w:rPr>
        <w:t xml:space="preserve">Выбрать ошибки из журнала регистрации;</w:t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pStyle w:val="975"/>
        <w:numPr>
          <w:ilvl w:val="0"/>
          <w:numId w:val="16"/>
        </w:numPr>
        <w:ind w:left="0" w:firstLine="567"/>
        <w:jc w:val="both"/>
        <w:spacing w:line="360" w:lineRule="auto"/>
        <w:widowControl w:val="off"/>
        <w:rPr>
          <w:sz w:val="24"/>
          <w:szCs w:val="28"/>
        </w:rPr>
      </w:pPr>
      <w:r>
        <w:rPr>
          <w:sz w:val="24"/>
          <w:szCs w:val="28"/>
        </w:rPr>
        <w:t xml:space="preserve">Описать проблему/вопрос, место возникновения, действия пользователя в текстовом поле;</w:t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pStyle w:val="975"/>
        <w:numPr>
          <w:ilvl w:val="0"/>
          <w:numId w:val="16"/>
        </w:numPr>
        <w:ind w:left="0" w:firstLine="567"/>
        <w:jc w:val="both"/>
        <w:spacing w:line="360" w:lineRule="auto"/>
        <w:widowControl w:val="off"/>
        <w:rPr>
          <w:sz w:val="24"/>
          <w:szCs w:val="28"/>
        </w:rPr>
      </w:pPr>
      <w:r>
        <w:rPr>
          <w:sz w:val="24"/>
          <w:szCs w:val="28"/>
        </w:rPr>
        <w:t xml:space="preserve">Добавить скриншоты, отчеты об ошибках и файлы настроек подсистемы и документов;</w:t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pStyle w:val="975"/>
        <w:numPr>
          <w:ilvl w:val="0"/>
          <w:numId w:val="16"/>
        </w:numPr>
        <w:ind w:left="0" w:firstLine="567"/>
        <w:jc w:val="both"/>
        <w:spacing w:line="360" w:lineRule="auto"/>
        <w:widowControl w:val="off"/>
        <w:rPr>
          <w:sz w:val="24"/>
          <w:szCs w:val="28"/>
        </w:rPr>
      </w:pPr>
      <w:r>
        <w:rPr>
          <w:sz w:val="24"/>
          <w:szCs w:val="28"/>
        </w:rPr>
        <w:t xml:space="preserve">Сохранить файл обращения и отправить на указанную почту технической поддержки </w:t>
      </w:r>
      <w:r>
        <w:rPr>
          <w:sz w:val="24"/>
          <w:szCs w:val="28"/>
          <w:lang w:val="en-US"/>
        </w:rPr>
        <w:t xml:space="preserve">Simple</w:t>
      </w:r>
      <w:r>
        <w:rPr>
          <w:sz w:val="24"/>
          <w:szCs w:val="28"/>
        </w:rPr>
        <w:t xml:space="preserve"> (в теле письма указать контактные данные для связи).</w:t>
      </w:r>
      <w:r>
        <w:rPr>
          <w:sz w:val="24"/>
          <w:szCs w:val="28"/>
        </w:rPr>
      </w:r>
      <w:r>
        <w:rPr>
          <w:sz w:val="24"/>
          <w:szCs w:val="28"/>
        </w:rPr>
      </w:r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134" w:right="850" w:bottom="1134" w:left="1134" w:header="284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ebas Neue Regular">
    <w:panose1 w:val="020B0604030504040204"/>
  </w:font>
  <w:font w:name="Symbol">
    <w:panose1 w:val="05010000000000000000"/>
  </w:font>
  <w:font w:name="Courier New">
    <w:panose1 w:val="02070309020205020404"/>
  </w:font>
  <w:font w:name="Wingdings">
    <w:panose1 w:val="05010000000000000000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3"/>
      <w:ind w:firstLine="3540"/>
      <w:rPr>
        <w:rFonts w:cs="Times New Roman"/>
        <w:lang w:val="en-US"/>
      </w:rPr>
    </w:pPr>
    <w:r>
      <w:rPr>
        <w:rFonts w:cs="Times New Roman"/>
        <w:sz w:val="28"/>
      </w:rPr>
      <w:t xml:space="preserve">Москва 2024, </w:t>
    </w:r>
    <w:r>
      <w:rPr>
        <w:rFonts w:cs="Times New Roman"/>
        <w:sz w:val="28"/>
        <w:lang w:val="en-US"/>
      </w:rPr>
      <w:t xml:space="preserve">Simple</w:t>
    </w:r>
    <w:r>
      <w:rPr>
        <w:rFonts w:cs="Times New Roman"/>
        <w:b/>
        <w:bCs/>
        <w:sz w:val="72"/>
        <w:szCs w:val="96"/>
        <w:lang w:eastAsia="ru-RU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<wp:simplePos x="0" y="0"/>
              <wp:positionH relativeFrom="page">
                <wp:posOffset>-40005</wp:posOffset>
              </wp:positionH>
              <wp:positionV relativeFrom="page">
                <wp:posOffset>5918835</wp:posOffset>
              </wp:positionV>
              <wp:extent cx="7624445" cy="4762500"/>
              <wp:effectExtent l="0" t="0" r="0" b="0"/>
              <wp:wrapNone/>
              <wp:docPr id="2" name="Рисунок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Рисунок 3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>
                        <a:alphaModFix/>
                      </a:blip>
                      <a:stretch/>
                    </pic:blipFill>
                    <pic:spPr bwMode="auto">
                      <a:xfrm>
                        <a:off x="0" y="0"/>
                        <a:ext cx="7624445" cy="4762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-251661312;o:allowoverlap:true;o:allowincell:true;mso-position-horizontal-relative:page;margin-left:-3.15pt;mso-position-horizontal:absolute;mso-position-vertical-relative:page;margin-top:466.05pt;mso-position-vertical:absolute;width:600.35pt;height:375.00pt;mso-wrap-distance-left:9.00pt;mso-wrap-distance-top:0.00pt;mso-wrap-distance-right:9.00pt;mso-wrap-distance-bottom:0.00pt;" stroked="false">
              <v:path textboxrect="0,0,0,0"/>
              <v:imagedata r:id="rId1" o:title=""/>
            </v:shape>
          </w:pict>
        </mc:Fallback>
      </mc:AlternateContent>
    </w:r>
    <w:r>
      <w:tab/>
    </w:r>
    <w:r>
      <w:rPr>
        <w:rFonts w:cs="Times New Roman"/>
        <w:lang w:val="en-US"/>
      </w:rPr>
    </w:r>
    <w:r>
      <w:rPr>
        <w:rFonts w:cs="Times New Roman"/>
        <w:lang w:val="en-US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556405028"/>
      <w:docPartObj>
        <w:docPartGallery w:val="Page Numbers (Top of Page)"/>
        <w:docPartUnique w:val="true"/>
      </w:docPartObj>
      <w:rPr/>
    </w:sdtPr>
    <w:sdtContent>
      <w:p>
        <w:pPr>
          <w:pStyle w:val="971"/>
          <w:jc w:val="right"/>
        </w:pPr>
        <w:r>
          <w:rPr>
            <w:lang w:eastAsia="ru-RU"/>
          </w:rPr>
          <mc:AlternateContent>
            <mc:Choice Requires="wpg">
              <w:drawing>
  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6054090</wp:posOffset>
                  </wp:positionH>
                  <wp:positionV relativeFrom="paragraph">
                    <wp:posOffset>-35560</wp:posOffset>
                  </wp:positionV>
                  <wp:extent cx="530860" cy="305435"/>
                  <wp:effectExtent l="0" t="0" r="2540" b="0"/>
                  <wp:wrapNone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/>
                          </pic:cNvPicPr>
                          <pic:nvPr/>
                        </pic:nvPicPr>
                        <pic:blipFill>
                          <a:blip r:embed="rId1"/>
                          <a:stretch/>
                        </pic:blipFill>
                        <pic:spPr bwMode="auto">
                          <a:xfrm>
                            <a:off x="0" y="0"/>
                            <a:ext cx="530860" cy="30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0" o:spid="_x0000_s0" type="#_x0000_t75" style="position:absolute;z-index:-251663360;o:allowoverlap:true;o:allowincell:true;mso-position-horizontal-relative:text;margin-left:476.70pt;mso-position-horizontal:absolute;mso-position-vertical-relative:text;margin-top:-2.80pt;mso-position-vertical:absolute;width:41.80pt;height:24.05pt;mso-wrap-distance-left:9.00pt;mso-wrap-distance-top:0.00pt;mso-wrap-distance-right:9.00pt;mso-wrap-distance-bottom:0.00pt;" stroked="false">
                  <v:path textboxrect="0,0,0,0"/>
                  <v:imagedata r:id="rId1" o:title=""/>
                </v:shape>
              </w:pict>
            </mc:Fallback>
          </mc:AlternateConten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3</w:t>
        </w:r>
        <w:r>
          <w:fldChar w:fldCharType="end"/>
        </w:r>
        <w:r/>
      </w:p>
    </w:sdtContent>
  </w:sdt>
  <w:p>
    <w:pPr>
      <w:pStyle w:val="97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287" w:hanging="360"/>
      </w:pPr>
    </w:lvl>
    <w:lvl w:ilvl="1">
      <w:start w:val="1"/>
      <w:numFmt w:val="decimal"/>
      <w:isLgl w:val="false"/>
      <w:suff w:val="tab"/>
      <w:lvlText w:val="%2)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1287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1287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287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6">
    <w:multiLevelType w:val="hybridMultilevel"/>
    <w:numStyleLink w:val="994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8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6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3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0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7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4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2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920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647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36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8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80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2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4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6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8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407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pStyle w:val="962"/>
      <w:isLgl w:val="false"/>
      <w:suff w:val="tab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suff w:val="tab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2912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3828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5104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602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7296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8212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9488" w:hanging="180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8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6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3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0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7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4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2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92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1287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isLgl w:val="false"/>
      <w:suff w:val="tab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8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21">
    <w:multiLevelType w:val="hybridMultilevel"/>
    <w:styleLink w:val="994"/>
    <w:lvl w:ilvl="0">
      <w:start w:val="1"/>
      <w:numFmt w:val="decimal"/>
      <w:pStyle w:val="994"/>
      <w:isLgl w:val="false"/>
      <w:suff w:val="tab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suff w:val="tab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34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504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62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78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056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12120" w:hanging="21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1287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  <w:tabs>
          <w:tab w:val="num" w:pos="720" w:leader="none"/>
        </w:tabs>
      </w:pPr>
      <w:rPr>
        <w:rFonts w:hint="default" w:ascii="Wingdings" w:hAnsi="Wingdings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isLgl w:val="false"/>
      <w:suff w:val="tab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287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)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)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)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)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647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36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8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80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2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4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6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8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407" w:hanging="360"/>
      </w:pPr>
      <w:rPr>
        <w:rFonts w:hint="default" w:ascii="Wingdings" w:hAnsi="Wingdings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80" w:hanging="360"/>
      </w:pPr>
      <w:rPr>
        <w:rFonts w:hint="default" w:ascii="Times New Roman" w:hAnsi="Times New Roman" w:cs="Times New Roman"/>
        <w:sz w:val="24"/>
        <w:szCs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7"/>
  </w:num>
  <w:num w:numId="4">
    <w:abstractNumId w:val="10"/>
  </w:num>
  <w:num w:numId="5">
    <w:abstractNumId w:val="39"/>
  </w:num>
  <w:num w:numId="6">
    <w:abstractNumId w:val="2"/>
  </w:num>
  <w:num w:numId="7">
    <w:abstractNumId w:val="9"/>
  </w:num>
  <w:num w:numId="8">
    <w:abstractNumId w:val="38"/>
  </w:num>
  <w:num w:numId="9">
    <w:abstractNumId w:val="15"/>
  </w:num>
  <w:num w:numId="10">
    <w:abstractNumId w:val="8"/>
  </w:num>
  <w:num w:numId="11">
    <w:abstractNumId w:val="13"/>
  </w:num>
  <w:num w:numId="12">
    <w:abstractNumId w:val="33"/>
  </w:num>
  <w:num w:numId="13">
    <w:abstractNumId w:val="4"/>
  </w:num>
  <w:num w:numId="14">
    <w:abstractNumId w:val="16"/>
  </w:num>
  <w:num w:numId="15">
    <w:abstractNumId w:val="34"/>
  </w:num>
  <w:num w:numId="16">
    <w:abstractNumId w:val="3"/>
  </w:num>
  <w:num w:numId="17">
    <w:abstractNumId w:val="36"/>
  </w:num>
  <w:num w:numId="18">
    <w:abstractNumId w:val="30"/>
  </w:num>
  <w:num w:numId="19">
    <w:abstractNumId w:val="17"/>
  </w:num>
  <w:num w:numId="20">
    <w:abstractNumId w:val="25"/>
  </w:num>
  <w:num w:numId="21">
    <w:abstractNumId w:val="26"/>
  </w:num>
  <w:num w:numId="22">
    <w:abstractNumId w:val="20"/>
  </w:num>
  <w:num w:numId="23">
    <w:abstractNumId w:val="37"/>
  </w:num>
  <w:num w:numId="24">
    <w:abstractNumId w:val="12"/>
  </w:num>
  <w:num w:numId="25">
    <w:abstractNumId w:val="23"/>
  </w:num>
  <w:num w:numId="26">
    <w:abstractNumId w:val="29"/>
  </w:num>
  <w:num w:numId="27">
    <w:abstractNumId w:val="11"/>
  </w:num>
  <w:num w:numId="28">
    <w:abstractNumId w:val="24"/>
  </w:num>
  <w:num w:numId="29">
    <w:abstractNumId w:val="1"/>
  </w:num>
  <w:num w:numId="30">
    <w:abstractNumId w:val="5"/>
  </w:num>
  <w:num w:numId="31">
    <w:abstractNumId w:val="28"/>
  </w:num>
  <w:num w:numId="32">
    <w:abstractNumId w:val="14"/>
  </w:num>
  <w:num w:numId="33">
    <w:abstractNumId w:val="35"/>
  </w:num>
  <w:num w:numId="34">
    <w:abstractNumId w:val="6"/>
    <w:lvlOverride w:ilvl="0">
      <w:lvl w:ilvl="0">
        <w:start w:val="1"/>
        <w:numFmt w:val="decimal"/>
        <w:isLgl w:val="false"/>
        <w:suff w:val="tab"/>
        <w:lvlText w:val="%1."/>
        <w:lvlJc w:val="left"/>
        <w:pPr>
          <w:ind w:left="720" w:hanging="360"/>
        </w:pPr>
        <w:rPr>
          <w:rFonts w:hint="default"/>
          <w:i w:val="0"/>
          <w:color w:val="auto"/>
        </w:rPr>
      </w:lvl>
    </w:lvlOverride>
  </w:num>
  <w:num w:numId="35">
    <w:abstractNumId w:val="21"/>
  </w:num>
  <w:num w:numId="36">
    <w:abstractNumId w:val="32"/>
  </w:num>
  <w:num w:numId="37">
    <w:abstractNumId w:val="19"/>
  </w:num>
  <w:num w:numId="38">
    <w:abstractNumId w:val="31"/>
  </w:num>
  <w:num w:numId="39">
    <w:abstractNumId w:val="27"/>
  </w:num>
  <w:num w:numId="40">
    <w:abstractNumId w:val="0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95">
    <w:name w:val="Heading 1 Char"/>
    <w:basedOn w:val="965"/>
    <w:link w:val="962"/>
    <w:uiPriority w:val="9"/>
    <w:rPr>
      <w:rFonts w:ascii="Arial" w:hAnsi="Arial" w:eastAsia="Arial" w:cs="Arial"/>
      <w:sz w:val="40"/>
      <w:szCs w:val="40"/>
    </w:rPr>
  </w:style>
  <w:style w:type="character" w:styleId="796">
    <w:name w:val="Heading 2 Char"/>
    <w:basedOn w:val="965"/>
    <w:link w:val="963"/>
    <w:uiPriority w:val="9"/>
    <w:rPr>
      <w:rFonts w:ascii="Arial" w:hAnsi="Arial" w:eastAsia="Arial" w:cs="Arial"/>
      <w:sz w:val="34"/>
    </w:rPr>
  </w:style>
  <w:style w:type="paragraph" w:styleId="797">
    <w:name w:val="Heading 3"/>
    <w:basedOn w:val="961"/>
    <w:next w:val="961"/>
    <w:link w:val="79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98">
    <w:name w:val="Heading 3 Char"/>
    <w:basedOn w:val="965"/>
    <w:link w:val="797"/>
    <w:uiPriority w:val="9"/>
    <w:rPr>
      <w:rFonts w:ascii="Arial" w:hAnsi="Arial" w:eastAsia="Arial" w:cs="Arial"/>
      <w:sz w:val="30"/>
      <w:szCs w:val="30"/>
    </w:rPr>
  </w:style>
  <w:style w:type="character" w:styleId="799">
    <w:name w:val="Heading 4 Char"/>
    <w:basedOn w:val="965"/>
    <w:link w:val="964"/>
    <w:uiPriority w:val="9"/>
    <w:rPr>
      <w:rFonts w:ascii="Arial" w:hAnsi="Arial" w:eastAsia="Arial" w:cs="Arial"/>
      <w:b/>
      <w:bCs/>
      <w:sz w:val="26"/>
      <w:szCs w:val="26"/>
    </w:rPr>
  </w:style>
  <w:style w:type="paragraph" w:styleId="800">
    <w:name w:val="Heading 5"/>
    <w:basedOn w:val="961"/>
    <w:next w:val="961"/>
    <w:link w:val="80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01">
    <w:name w:val="Heading 5 Char"/>
    <w:basedOn w:val="965"/>
    <w:link w:val="800"/>
    <w:uiPriority w:val="9"/>
    <w:rPr>
      <w:rFonts w:ascii="Arial" w:hAnsi="Arial" w:eastAsia="Arial" w:cs="Arial"/>
      <w:b/>
      <w:bCs/>
      <w:sz w:val="24"/>
      <w:szCs w:val="24"/>
    </w:rPr>
  </w:style>
  <w:style w:type="paragraph" w:styleId="802">
    <w:name w:val="Heading 6"/>
    <w:basedOn w:val="961"/>
    <w:next w:val="961"/>
    <w:link w:val="80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03">
    <w:name w:val="Heading 6 Char"/>
    <w:basedOn w:val="965"/>
    <w:link w:val="802"/>
    <w:uiPriority w:val="9"/>
    <w:rPr>
      <w:rFonts w:ascii="Arial" w:hAnsi="Arial" w:eastAsia="Arial" w:cs="Arial"/>
      <w:b/>
      <w:bCs/>
      <w:sz w:val="22"/>
      <w:szCs w:val="22"/>
    </w:rPr>
  </w:style>
  <w:style w:type="paragraph" w:styleId="804">
    <w:name w:val="Heading 7"/>
    <w:basedOn w:val="961"/>
    <w:next w:val="961"/>
    <w:link w:val="80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05">
    <w:name w:val="Heading 7 Char"/>
    <w:basedOn w:val="965"/>
    <w:link w:val="80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06">
    <w:name w:val="Heading 8"/>
    <w:basedOn w:val="961"/>
    <w:next w:val="961"/>
    <w:link w:val="99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807">
    <w:name w:val="Heading 9"/>
    <w:basedOn w:val="961"/>
    <w:next w:val="961"/>
    <w:link w:val="80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08">
    <w:name w:val="Heading 9 Char"/>
    <w:basedOn w:val="965"/>
    <w:link w:val="807"/>
    <w:uiPriority w:val="9"/>
    <w:rPr>
      <w:rFonts w:ascii="Arial" w:hAnsi="Arial" w:eastAsia="Arial" w:cs="Arial"/>
      <w:i/>
      <w:iCs/>
      <w:sz w:val="21"/>
      <w:szCs w:val="21"/>
    </w:rPr>
  </w:style>
  <w:style w:type="paragraph" w:styleId="809">
    <w:name w:val="No Spacing"/>
    <w:uiPriority w:val="1"/>
    <w:qFormat/>
    <w:pPr>
      <w:spacing w:before="0" w:after="0" w:line="240" w:lineRule="auto"/>
    </w:pPr>
  </w:style>
  <w:style w:type="paragraph" w:styleId="810">
    <w:name w:val="Title"/>
    <w:basedOn w:val="961"/>
    <w:next w:val="961"/>
    <w:link w:val="81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11">
    <w:name w:val="Title Char"/>
    <w:basedOn w:val="965"/>
    <w:link w:val="810"/>
    <w:uiPriority w:val="10"/>
    <w:rPr>
      <w:sz w:val="48"/>
      <w:szCs w:val="48"/>
    </w:rPr>
  </w:style>
  <w:style w:type="paragraph" w:styleId="812">
    <w:name w:val="Subtitle"/>
    <w:basedOn w:val="961"/>
    <w:next w:val="961"/>
    <w:link w:val="813"/>
    <w:uiPriority w:val="11"/>
    <w:qFormat/>
    <w:pPr>
      <w:spacing w:before="200" w:after="200"/>
    </w:pPr>
    <w:rPr>
      <w:sz w:val="24"/>
      <w:szCs w:val="24"/>
    </w:rPr>
  </w:style>
  <w:style w:type="character" w:styleId="813">
    <w:name w:val="Subtitle Char"/>
    <w:basedOn w:val="965"/>
    <w:link w:val="812"/>
    <w:uiPriority w:val="11"/>
    <w:rPr>
      <w:sz w:val="24"/>
      <w:szCs w:val="24"/>
    </w:rPr>
  </w:style>
  <w:style w:type="paragraph" w:styleId="814">
    <w:name w:val="Quote"/>
    <w:basedOn w:val="961"/>
    <w:next w:val="961"/>
    <w:link w:val="815"/>
    <w:uiPriority w:val="29"/>
    <w:qFormat/>
    <w:pPr>
      <w:ind w:left="720" w:right="720"/>
    </w:pPr>
    <w:rPr>
      <w:i/>
    </w:rPr>
  </w:style>
  <w:style w:type="character" w:styleId="815">
    <w:name w:val="Quote Char"/>
    <w:link w:val="814"/>
    <w:uiPriority w:val="29"/>
    <w:rPr>
      <w:i/>
    </w:rPr>
  </w:style>
  <w:style w:type="paragraph" w:styleId="816">
    <w:name w:val="Intense Quote"/>
    <w:basedOn w:val="961"/>
    <w:next w:val="961"/>
    <w:link w:val="81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17">
    <w:name w:val="Intense Quote Char"/>
    <w:link w:val="816"/>
    <w:uiPriority w:val="30"/>
    <w:rPr>
      <w:i/>
    </w:rPr>
  </w:style>
  <w:style w:type="character" w:styleId="818">
    <w:name w:val="Header Char"/>
    <w:basedOn w:val="965"/>
    <w:link w:val="971"/>
    <w:uiPriority w:val="99"/>
  </w:style>
  <w:style w:type="character" w:styleId="819">
    <w:name w:val="Footer Char"/>
    <w:basedOn w:val="965"/>
    <w:link w:val="973"/>
    <w:uiPriority w:val="99"/>
  </w:style>
  <w:style w:type="character" w:styleId="820">
    <w:name w:val="Caption Char"/>
    <w:basedOn w:val="980"/>
    <w:link w:val="973"/>
    <w:uiPriority w:val="99"/>
  </w:style>
  <w:style w:type="table" w:styleId="821">
    <w:name w:val="Table Grid"/>
    <w:basedOn w:val="96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2">
    <w:name w:val="Table Grid Light"/>
    <w:basedOn w:val="96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3">
    <w:name w:val="Plain Table 1"/>
    <w:basedOn w:val="96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24">
    <w:name w:val="Plain Table 2"/>
    <w:basedOn w:val="96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25">
    <w:name w:val="Plain Table 3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26">
    <w:name w:val="Plain Table 4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Plain Table 5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28">
    <w:name w:val="Grid Table 1 Light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Grid Table 1 Light - Accent 1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Grid Table 1 Light - Accent 2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Grid Table 1 Light - Accent 3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Grid Table 1 Light - Accent 4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Grid Table 1 Light - Accent 5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Grid Table 1 Light - Accent 6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Grid Table 2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>
    <w:name w:val="Grid Table 2 - Accent 1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2 - Accent 2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Grid Table 2 - Accent 3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Grid Table 2 - Accent 4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Grid Table 2 - Accent 5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2 - Accent 6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3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3 - Accent 1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3 - Accent 2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3 - Accent 3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3 - Accent 4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Grid Table 3 - Accent 5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Grid Table 3 - Accent 6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Grid Table 4"/>
    <w:basedOn w:val="9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50">
    <w:name w:val="Grid Table 4 - Accent 1"/>
    <w:basedOn w:val="9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51">
    <w:name w:val="Grid Table 4 - Accent 2"/>
    <w:basedOn w:val="9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52">
    <w:name w:val="Grid Table 4 - Accent 3"/>
    <w:basedOn w:val="9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53">
    <w:name w:val="Grid Table 4 - Accent 4"/>
    <w:basedOn w:val="9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54">
    <w:name w:val="Grid Table 4 - Accent 5"/>
    <w:basedOn w:val="9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55">
    <w:name w:val="Grid Table 4 - Accent 6"/>
    <w:basedOn w:val="9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56">
    <w:name w:val="Grid Table 5 Dark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7">
    <w:name w:val="Grid Table 5 Dark- Accent 1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8">
    <w:name w:val="Grid Table 5 Dark - Accent 2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9">
    <w:name w:val="Grid Table 5 Dark - Accent 3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0">
    <w:name w:val="Grid Table 5 Dark- Accent 4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61">
    <w:name w:val="Grid Table 5 Dark - Accent 5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62">
    <w:name w:val="Grid Table 5 Dark - Accent 6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63">
    <w:name w:val="Grid Table 6 Colorful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64">
    <w:name w:val="Grid Table 6 Colorful - Accent 1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65">
    <w:name w:val="Grid Table 6 Colorful - Accent 2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66">
    <w:name w:val="Grid Table 6 Colorful - Accent 3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67">
    <w:name w:val="Grid Table 6 Colorful - Accent 4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68">
    <w:name w:val="Grid Table 6 Colorful - Accent 5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69">
    <w:name w:val="Grid Table 6 Colorful - Accent 6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70">
    <w:name w:val="Grid Table 7 Colorful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>
    <w:name w:val="Grid Table 7 Colorful - Accent 1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Grid Table 7 Colorful - Accent 2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>
    <w:name w:val="Grid Table 7 Colorful - Accent 3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>
    <w:name w:val="Grid Table 7 Colorful - Accent 4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>
    <w:name w:val="Grid Table 7 Colorful - Accent 5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>
    <w:name w:val="Grid Table 7 Colorful - Accent 6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List Table 1 Light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List Table 1 Light - Accent 1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List Table 1 Light - Accent 2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>
    <w:name w:val="List Table 1 Light - Accent 3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List Table 1 Light - Accent 4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List Table 1 Light - Accent 5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List Table 1 Light - Accent 6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List Table 2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85">
    <w:name w:val="List Table 2 - Accent 1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86">
    <w:name w:val="List Table 2 - Accent 2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87">
    <w:name w:val="List Table 2 - Accent 3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88">
    <w:name w:val="List Table 2 - Accent 4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89">
    <w:name w:val="List Table 2 - Accent 5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90">
    <w:name w:val="List Table 2 - Accent 6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91">
    <w:name w:val="List Table 3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>
    <w:name w:val="List Table 3 - Accent 1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>
    <w:name w:val="List Table 3 - Accent 2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4">
    <w:name w:val="List Table 3 - Accent 3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5">
    <w:name w:val="List Table 3 - Accent 4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6">
    <w:name w:val="List Table 3 - Accent 5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7">
    <w:name w:val="List Table 3 - Accent 6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8">
    <w:name w:val="List Table 4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9">
    <w:name w:val="List Table 4 - Accent 1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0">
    <w:name w:val="List Table 4 - Accent 2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1">
    <w:name w:val="List Table 4 - Accent 3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2">
    <w:name w:val="List Table 4 - Accent 4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3">
    <w:name w:val="List Table 4 - Accent 5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4">
    <w:name w:val="List Table 4 - Accent 6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>
    <w:name w:val="List Table 5 Dark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6">
    <w:name w:val="List Table 5 Dark - Accent 1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7">
    <w:name w:val="List Table 5 Dark - Accent 2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8">
    <w:name w:val="List Table 5 Dark - Accent 3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9">
    <w:name w:val="List Table 5 Dark - Accent 4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0">
    <w:name w:val="List Table 5 Dark - Accent 5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1">
    <w:name w:val="List Table 5 Dark - Accent 6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2">
    <w:name w:val="List Table 6 Colorful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13">
    <w:name w:val="List Table 6 Colorful - Accent 1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14">
    <w:name w:val="List Table 6 Colorful - Accent 2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15">
    <w:name w:val="List Table 6 Colorful - Accent 3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16">
    <w:name w:val="List Table 6 Colorful - Accent 4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17">
    <w:name w:val="List Table 6 Colorful - Accent 5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18">
    <w:name w:val="List Table 6 Colorful - Accent 6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19">
    <w:name w:val="List Table 7 Colorful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20">
    <w:name w:val="List Table 7 Colorful - Accent 1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921">
    <w:name w:val="List Table 7 Colorful - Accent 2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922">
    <w:name w:val="List Table 7 Colorful - Accent 3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923">
    <w:name w:val="List Table 7 Colorful - Accent 4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924">
    <w:name w:val="List Table 7 Colorful - Accent 5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925">
    <w:name w:val="List Table 7 Colorful - Accent 6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926">
    <w:name w:val="Lined - Accent"/>
    <w:basedOn w:val="9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27">
    <w:name w:val="Lined - Accent 1"/>
    <w:basedOn w:val="9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928">
    <w:name w:val="Lined - Accent 2"/>
    <w:basedOn w:val="9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29">
    <w:name w:val="Lined - Accent 3"/>
    <w:basedOn w:val="9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30">
    <w:name w:val="Lined - Accent 4"/>
    <w:basedOn w:val="9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31">
    <w:name w:val="Lined - Accent 5"/>
    <w:basedOn w:val="9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932">
    <w:name w:val="Lined - Accent 6"/>
    <w:basedOn w:val="9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33">
    <w:name w:val="Bordered &amp; Lined - Accent"/>
    <w:basedOn w:val="9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34">
    <w:name w:val="Bordered &amp; Lined - Accent 1"/>
    <w:basedOn w:val="9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935">
    <w:name w:val="Bordered &amp; Lined - Accent 2"/>
    <w:basedOn w:val="9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36">
    <w:name w:val="Bordered &amp; Lined - Accent 3"/>
    <w:basedOn w:val="9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37">
    <w:name w:val="Bordered &amp; Lined - Accent 4"/>
    <w:basedOn w:val="9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38">
    <w:name w:val="Bordered &amp; Lined - Accent 5"/>
    <w:basedOn w:val="9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939">
    <w:name w:val="Bordered &amp; Lined - Accent 6"/>
    <w:basedOn w:val="9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40">
    <w:name w:val="Bordered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41">
    <w:name w:val="Bordered - Accent 1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42">
    <w:name w:val="Bordered - Accent 2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43">
    <w:name w:val="Bordered - Accent 3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44">
    <w:name w:val="Bordered - Accent 4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45">
    <w:name w:val="Bordered - Accent 5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46">
    <w:name w:val="Bordered - Accent 6"/>
    <w:basedOn w:val="9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947">
    <w:name w:val="footnote text"/>
    <w:basedOn w:val="961"/>
    <w:link w:val="948"/>
    <w:uiPriority w:val="99"/>
    <w:semiHidden/>
    <w:unhideWhenUsed/>
    <w:pPr>
      <w:spacing w:after="40" w:line="240" w:lineRule="auto"/>
    </w:pPr>
    <w:rPr>
      <w:sz w:val="18"/>
    </w:rPr>
  </w:style>
  <w:style w:type="character" w:styleId="948">
    <w:name w:val="Footnote Text Char"/>
    <w:link w:val="947"/>
    <w:uiPriority w:val="99"/>
    <w:rPr>
      <w:sz w:val="18"/>
    </w:rPr>
  </w:style>
  <w:style w:type="character" w:styleId="949">
    <w:name w:val="footnote reference"/>
    <w:basedOn w:val="965"/>
    <w:uiPriority w:val="99"/>
    <w:unhideWhenUsed/>
    <w:rPr>
      <w:vertAlign w:val="superscript"/>
    </w:rPr>
  </w:style>
  <w:style w:type="paragraph" w:styleId="950">
    <w:name w:val="endnote text"/>
    <w:basedOn w:val="961"/>
    <w:link w:val="951"/>
    <w:uiPriority w:val="99"/>
    <w:semiHidden/>
    <w:unhideWhenUsed/>
    <w:pPr>
      <w:spacing w:after="0" w:line="240" w:lineRule="auto"/>
    </w:pPr>
    <w:rPr>
      <w:sz w:val="20"/>
    </w:rPr>
  </w:style>
  <w:style w:type="character" w:styleId="951">
    <w:name w:val="Endnote Text Char"/>
    <w:link w:val="950"/>
    <w:uiPriority w:val="99"/>
    <w:rPr>
      <w:sz w:val="20"/>
    </w:rPr>
  </w:style>
  <w:style w:type="character" w:styleId="952">
    <w:name w:val="endnote reference"/>
    <w:basedOn w:val="965"/>
    <w:uiPriority w:val="99"/>
    <w:semiHidden/>
    <w:unhideWhenUsed/>
    <w:rPr>
      <w:vertAlign w:val="superscript"/>
    </w:rPr>
  </w:style>
  <w:style w:type="paragraph" w:styleId="953">
    <w:name w:val="toc 3"/>
    <w:basedOn w:val="961"/>
    <w:next w:val="961"/>
    <w:uiPriority w:val="39"/>
    <w:unhideWhenUsed/>
    <w:pPr>
      <w:ind w:left="567" w:right="0" w:firstLine="0"/>
      <w:spacing w:after="57"/>
    </w:pPr>
  </w:style>
  <w:style w:type="paragraph" w:styleId="954">
    <w:name w:val="toc 4"/>
    <w:basedOn w:val="961"/>
    <w:next w:val="961"/>
    <w:uiPriority w:val="39"/>
    <w:unhideWhenUsed/>
    <w:pPr>
      <w:ind w:left="850" w:right="0" w:firstLine="0"/>
      <w:spacing w:after="57"/>
    </w:pPr>
  </w:style>
  <w:style w:type="paragraph" w:styleId="955">
    <w:name w:val="toc 5"/>
    <w:basedOn w:val="961"/>
    <w:next w:val="961"/>
    <w:uiPriority w:val="39"/>
    <w:unhideWhenUsed/>
    <w:pPr>
      <w:ind w:left="1134" w:right="0" w:firstLine="0"/>
      <w:spacing w:after="57"/>
    </w:pPr>
  </w:style>
  <w:style w:type="paragraph" w:styleId="956">
    <w:name w:val="toc 6"/>
    <w:basedOn w:val="961"/>
    <w:next w:val="961"/>
    <w:uiPriority w:val="39"/>
    <w:unhideWhenUsed/>
    <w:pPr>
      <w:ind w:left="1417" w:right="0" w:firstLine="0"/>
      <w:spacing w:after="57"/>
    </w:pPr>
  </w:style>
  <w:style w:type="paragraph" w:styleId="957">
    <w:name w:val="toc 7"/>
    <w:basedOn w:val="961"/>
    <w:next w:val="961"/>
    <w:uiPriority w:val="39"/>
    <w:unhideWhenUsed/>
    <w:pPr>
      <w:ind w:left="1701" w:right="0" w:firstLine="0"/>
      <w:spacing w:after="57"/>
    </w:pPr>
  </w:style>
  <w:style w:type="paragraph" w:styleId="958">
    <w:name w:val="toc 8"/>
    <w:basedOn w:val="961"/>
    <w:next w:val="961"/>
    <w:uiPriority w:val="39"/>
    <w:unhideWhenUsed/>
    <w:pPr>
      <w:ind w:left="1984" w:right="0" w:firstLine="0"/>
      <w:spacing w:after="57"/>
    </w:pPr>
  </w:style>
  <w:style w:type="paragraph" w:styleId="959">
    <w:name w:val="toc 9"/>
    <w:basedOn w:val="961"/>
    <w:next w:val="961"/>
    <w:uiPriority w:val="39"/>
    <w:unhideWhenUsed/>
    <w:pPr>
      <w:ind w:left="2268" w:right="0" w:firstLine="0"/>
      <w:spacing w:after="57"/>
    </w:pPr>
  </w:style>
  <w:style w:type="paragraph" w:styleId="960">
    <w:name w:val="table of figures"/>
    <w:basedOn w:val="961"/>
    <w:next w:val="961"/>
    <w:uiPriority w:val="99"/>
    <w:unhideWhenUsed/>
    <w:pPr>
      <w:spacing w:after="0" w:afterAutospacing="0"/>
    </w:pPr>
  </w:style>
  <w:style w:type="paragraph" w:styleId="961" w:default="1">
    <w:name w:val="Normal"/>
    <w:qFormat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962">
    <w:name w:val="Heading 1"/>
    <w:basedOn w:val="961"/>
    <w:next w:val="961"/>
    <w:link w:val="968"/>
    <w:uiPriority w:val="9"/>
    <w:qFormat/>
    <w:pPr>
      <w:numPr>
        <w:ilvl w:val="0"/>
        <w:numId w:val="7"/>
      </w:numPr>
      <w:ind w:left="0" w:firstLine="567"/>
      <w:jc w:val="center"/>
      <w:keepLines/>
      <w:keepNext/>
      <w:spacing w:before="240" w:line="360" w:lineRule="auto"/>
      <w:tabs>
        <w:tab w:val="left" w:pos="567" w:leader="none"/>
      </w:tabs>
      <w:outlineLvl w:val="0"/>
    </w:pPr>
    <w:rPr>
      <w:rFonts w:eastAsiaTheme="majorEastAsia" w:cstheme="majorBidi"/>
      <w:color w:val="000000" w:themeColor="text1"/>
      <w:szCs w:val="32"/>
    </w:rPr>
  </w:style>
  <w:style w:type="paragraph" w:styleId="963">
    <w:name w:val="Heading 2"/>
    <w:basedOn w:val="961"/>
    <w:next w:val="961"/>
    <w:link w:val="985"/>
    <w:uiPriority w:val="9"/>
    <w:unhideWhenUsed/>
    <w:qFormat/>
    <w:pPr>
      <w:keepLines/>
      <w:keepNext/>
      <w:spacing w:before="40" w:line="360" w:lineRule="auto"/>
      <w:outlineLvl w:val="1"/>
    </w:pPr>
    <w:rPr>
      <w:rFonts w:eastAsiaTheme="majorEastAsia" w:cstheme="majorBidi"/>
      <w:szCs w:val="26"/>
    </w:rPr>
  </w:style>
  <w:style w:type="paragraph" w:styleId="964">
    <w:name w:val="Heading 4"/>
    <w:basedOn w:val="961"/>
    <w:next w:val="961"/>
    <w:link w:val="990"/>
    <w:uiPriority w:val="9"/>
    <w:semiHidden/>
    <w:unhideWhenUsed/>
    <w:qFormat/>
    <w:pPr>
      <w:keepLines/>
      <w:keepNext/>
      <w:spacing w:before="4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965" w:default="1">
    <w:name w:val="Default Paragraph Font"/>
    <w:uiPriority w:val="1"/>
    <w:semiHidden/>
    <w:unhideWhenUsed/>
  </w:style>
  <w:style w:type="table" w:styleId="96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67" w:default="1">
    <w:name w:val="No List"/>
    <w:uiPriority w:val="99"/>
    <w:semiHidden/>
    <w:unhideWhenUsed/>
  </w:style>
  <w:style w:type="character" w:styleId="968" w:customStyle="1">
    <w:name w:val="Заголовок 1 Знак"/>
    <w:basedOn w:val="965"/>
    <w:link w:val="962"/>
    <w:uiPriority w:val="9"/>
    <w:rPr>
      <w:rFonts w:ascii="Times New Roman" w:hAnsi="Times New Roman" w:eastAsiaTheme="majorEastAsia" w:cstheme="majorBidi"/>
      <w:color w:val="000000" w:themeColor="text1"/>
      <w:sz w:val="24"/>
      <w:szCs w:val="32"/>
    </w:rPr>
  </w:style>
  <w:style w:type="paragraph" w:styleId="969">
    <w:name w:val="Balloon Text"/>
    <w:basedOn w:val="961"/>
    <w:link w:val="970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70" w:customStyle="1">
    <w:name w:val="Текст выноски Знак"/>
    <w:basedOn w:val="965"/>
    <w:link w:val="969"/>
    <w:uiPriority w:val="99"/>
    <w:semiHidden/>
    <w:rPr>
      <w:rFonts w:ascii="Segoe UI" w:hAnsi="Segoe UI" w:cs="Segoe UI"/>
      <w:sz w:val="18"/>
      <w:szCs w:val="18"/>
    </w:rPr>
  </w:style>
  <w:style w:type="paragraph" w:styleId="971">
    <w:name w:val="Header"/>
    <w:basedOn w:val="961"/>
    <w:link w:val="97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72" w:customStyle="1">
    <w:name w:val="Верхний колонтитул Знак"/>
    <w:basedOn w:val="965"/>
    <w:link w:val="971"/>
    <w:uiPriority w:val="99"/>
    <w:rPr>
      <w:sz w:val="24"/>
      <w:szCs w:val="24"/>
    </w:rPr>
  </w:style>
  <w:style w:type="paragraph" w:styleId="973">
    <w:name w:val="Footer"/>
    <w:basedOn w:val="961"/>
    <w:link w:val="9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74" w:customStyle="1">
    <w:name w:val="Нижний колонтитул Знак"/>
    <w:basedOn w:val="965"/>
    <w:link w:val="973"/>
    <w:uiPriority w:val="99"/>
    <w:rPr>
      <w:sz w:val="24"/>
      <w:szCs w:val="24"/>
    </w:rPr>
  </w:style>
  <w:style w:type="paragraph" w:styleId="975">
    <w:name w:val="List Paragraph"/>
    <w:basedOn w:val="961"/>
    <w:uiPriority w:val="34"/>
    <w:qFormat/>
    <w:pPr>
      <w:contextualSpacing/>
      <w:ind w:left="720"/>
      <w:spacing w:after="160" w:line="259" w:lineRule="auto"/>
    </w:pPr>
    <w:rPr>
      <w:sz w:val="22"/>
      <w:szCs w:val="22"/>
    </w:rPr>
  </w:style>
  <w:style w:type="character" w:styleId="976">
    <w:name w:val="annotation reference"/>
    <w:basedOn w:val="965"/>
    <w:uiPriority w:val="99"/>
    <w:semiHidden/>
    <w:unhideWhenUsed/>
    <w:rPr>
      <w:sz w:val="16"/>
      <w:szCs w:val="16"/>
    </w:rPr>
  </w:style>
  <w:style w:type="paragraph" w:styleId="977">
    <w:name w:val="annotation text"/>
    <w:basedOn w:val="961"/>
    <w:link w:val="978"/>
    <w:uiPriority w:val="99"/>
    <w:unhideWhenUsed/>
    <w:pPr>
      <w:spacing w:after="160"/>
    </w:pPr>
    <w:rPr>
      <w:sz w:val="20"/>
      <w:szCs w:val="20"/>
    </w:rPr>
  </w:style>
  <w:style w:type="character" w:styleId="978" w:customStyle="1">
    <w:name w:val="Текст примечания Знак"/>
    <w:basedOn w:val="965"/>
    <w:link w:val="977"/>
    <w:uiPriority w:val="99"/>
    <w:rPr>
      <w:sz w:val="20"/>
      <w:szCs w:val="20"/>
    </w:rPr>
  </w:style>
  <w:style w:type="character" w:styleId="979">
    <w:name w:val="Hyperlink"/>
    <w:basedOn w:val="965"/>
    <w:uiPriority w:val="99"/>
    <w:unhideWhenUsed/>
    <w:rPr>
      <w:color w:val="0563c1" w:themeColor="hyperlink"/>
      <w:u w:val="single"/>
    </w:rPr>
  </w:style>
  <w:style w:type="paragraph" w:styleId="980">
    <w:name w:val="Caption"/>
    <w:basedOn w:val="961"/>
    <w:next w:val="961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981">
    <w:name w:val="TOC Heading"/>
    <w:basedOn w:val="962"/>
    <w:next w:val="961"/>
    <w:uiPriority w:val="39"/>
    <w:unhideWhenUsed/>
    <w:qFormat/>
    <w:pPr>
      <w:spacing w:line="259" w:lineRule="auto"/>
      <w:outlineLvl w:val="9"/>
    </w:pPr>
    <w:rPr>
      <w:lang w:eastAsia="ru-RU"/>
    </w:rPr>
  </w:style>
  <w:style w:type="paragraph" w:styleId="982">
    <w:name w:val="toc 1"/>
    <w:basedOn w:val="961"/>
    <w:next w:val="961"/>
    <w:uiPriority w:val="39"/>
    <w:unhideWhenUsed/>
    <w:qFormat/>
    <w:pPr>
      <w:spacing w:after="100" w:line="259" w:lineRule="auto"/>
    </w:pPr>
    <w:rPr>
      <w:szCs w:val="22"/>
    </w:rPr>
  </w:style>
  <w:style w:type="paragraph" w:styleId="983">
    <w:name w:val="annotation subject"/>
    <w:basedOn w:val="977"/>
    <w:next w:val="977"/>
    <w:link w:val="984"/>
    <w:uiPriority w:val="99"/>
    <w:semiHidden/>
    <w:unhideWhenUsed/>
    <w:pPr>
      <w:spacing w:after="0"/>
    </w:pPr>
    <w:rPr>
      <w:b/>
      <w:bCs/>
    </w:rPr>
  </w:style>
  <w:style w:type="character" w:styleId="984" w:customStyle="1">
    <w:name w:val="Тема примечания Знак"/>
    <w:basedOn w:val="978"/>
    <w:link w:val="983"/>
    <w:uiPriority w:val="99"/>
    <w:semiHidden/>
    <w:rPr>
      <w:b/>
      <w:bCs/>
      <w:sz w:val="20"/>
      <w:szCs w:val="20"/>
    </w:rPr>
  </w:style>
  <w:style w:type="character" w:styleId="985" w:customStyle="1">
    <w:name w:val="Заголовок 2 Знак"/>
    <w:basedOn w:val="965"/>
    <w:link w:val="963"/>
    <w:uiPriority w:val="9"/>
    <w:rPr>
      <w:rFonts w:ascii="Times New Roman" w:hAnsi="Times New Roman" w:eastAsiaTheme="majorEastAsia" w:cstheme="majorBidi"/>
      <w:sz w:val="24"/>
      <w:szCs w:val="26"/>
    </w:rPr>
  </w:style>
  <w:style w:type="character" w:styleId="986">
    <w:name w:val="FollowedHyperlink"/>
    <w:basedOn w:val="965"/>
    <w:uiPriority w:val="99"/>
    <w:semiHidden/>
    <w:unhideWhenUsed/>
    <w:rPr>
      <w:color w:val="954f72" w:themeColor="followedHyperlink"/>
      <w:u w:val="single"/>
    </w:rPr>
  </w:style>
  <w:style w:type="paragraph" w:styleId="987">
    <w:name w:val="toc 2"/>
    <w:basedOn w:val="961"/>
    <w:next w:val="961"/>
    <w:uiPriority w:val="39"/>
    <w:unhideWhenUsed/>
    <w:qFormat/>
    <w:pPr>
      <w:ind w:left="240"/>
      <w:spacing w:after="100"/>
    </w:pPr>
  </w:style>
  <w:style w:type="paragraph" w:styleId="988" w:customStyle="1">
    <w:name w:val="Мой стиль"/>
    <w:basedOn w:val="961"/>
    <w:link w:val="989"/>
    <w:qFormat/>
    <w:pPr>
      <w:spacing w:after="160" w:line="259" w:lineRule="auto"/>
    </w:pPr>
    <w:rPr>
      <w:rFonts w:cs="Times New Roman"/>
      <w:color w:val="000000" w:themeColor="text1"/>
    </w:rPr>
  </w:style>
  <w:style w:type="character" w:styleId="989" w:customStyle="1">
    <w:name w:val="Мой стиль Знак"/>
    <w:basedOn w:val="965"/>
    <w:link w:val="988"/>
    <w:rPr>
      <w:rFonts w:ascii="Times New Roman" w:hAnsi="Times New Roman" w:cs="Times New Roman"/>
      <w:color w:val="000000" w:themeColor="text1"/>
      <w:sz w:val="24"/>
      <w:szCs w:val="24"/>
    </w:rPr>
  </w:style>
  <w:style w:type="character" w:styleId="990" w:customStyle="1">
    <w:name w:val="Заголовок 4 Знак"/>
    <w:basedOn w:val="965"/>
    <w:link w:val="964"/>
    <w:uiPriority w:val="9"/>
    <w:semiHidden/>
    <w:rPr>
      <w:rFonts w:asciiTheme="majorHAnsi" w:hAnsiTheme="majorHAnsi" w:eastAsiaTheme="majorEastAsia" w:cstheme="majorBidi"/>
      <w:i/>
      <w:iCs/>
      <w:color w:val="2f5496" w:themeColor="accent1" w:themeShade="BF"/>
      <w:sz w:val="24"/>
      <w:szCs w:val="24"/>
    </w:rPr>
  </w:style>
  <w:style w:type="paragraph" w:styleId="991" w:customStyle="1">
    <w:name w:val="docdata"/>
    <w:basedOn w:val="961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styleId="992">
    <w:name w:val="Normal (Web)"/>
    <w:basedOn w:val="961"/>
    <w:uiPriority w:val="99"/>
    <w:unhideWhenUsed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styleId="993" w:customStyle="1">
    <w:name w:val="Heading 8 Char"/>
    <w:basedOn w:val="965"/>
    <w:uiPriority w:val="9"/>
    <w:rPr>
      <w:rFonts w:ascii="Arial" w:hAnsi="Arial" w:eastAsia="Arial" w:cs="Arial"/>
      <w:i/>
      <w:iCs/>
      <w:sz w:val="22"/>
      <w:szCs w:val="22"/>
    </w:rPr>
  </w:style>
  <w:style w:type="numbering" w:styleId="994" w:customStyle="1">
    <w:name w:val="Нумерация_внутри_главы"/>
    <w:uiPriority w:val="99"/>
    <w:pPr>
      <w:numPr>
        <w:ilvl w:val="0"/>
        <w:numId w:val="35"/>
      </w:numPr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3.png"/><Relationship Id="rId13" Type="http://schemas.openxmlformats.org/officeDocument/2006/relationships/image" Target="media/image2.png"/><Relationship Id="rId14" Type="http://schemas.openxmlformats.org/officeDocument/2006/relationships/hyperlink" Target="https://www.simple-kit.ru/products/simple-uchet/" TargetMode="External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jp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hyperlink" Target="https://www.simple-kit.ru/products/simple-uchet/?ysclid=luqzu8w9jb170070713" TargetMode="External"/><Relationship Id="rId21" Type="http://schemas.openxmlformats.org/officeDocument/2006/relationships/hyperlink" Target="https://www.simple-kit.ru/products/simple-uchet/?ysclid=luqzu8w9jb170070713" TargetMode="External"/><Relationship Id="rId22" Type="http://schemas.openxmlformats.org/officeDocument/2006/relationships/hyperlink" Target="https://www.simple-kit.ru/personal/account/store/" TargetMode="External"/><Relationship Id="rId23" Type="http://schemas.openxmlformats.org/officeDocument/2006/relationships/hyperlink" Target="https://www.simple-kit.ru/products/simple-uchet/" TargetMode="External"/><Relationship Id="rId24" Type="http://schemas.openxmlformats.org/officeDocument/2006/relationships/hyperlink" Target="https://www.simple-kit.ru/products/simple-uchet/" TargetMode="External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hyperlink" Target="https://www.simple-kit.ru/products/simple-uchet/" TargetMode="External"/><Relationship Id="rId30" Type="http://schemas.openxmlformats.org/officeDocument/2006/relationships/hyperlink" Target="https://www.simple-kit.ru/products/" TargetMode="External"/><Relationship Id="rId31" Type="http://schemas.openxmlformats.org/officeDocument/2006/relationships/image" Target="media/image13.png"/><Relationship Id="rId32" Type="http://schemas.openxmlformats.org/officeDocument/2006/relationships/hyperlink" Target="mailto:help@simple-kit.ru" TargetMode="External"/><Relationship Id="rId33" Type="http://schemas.openxmlformats.org/officeDocument/2006/relationships/image" Target="media/image14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C8297-CA5A-4867-8583-58E4CF85E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Жмыхова</dc:creator>
  <cp:keywords/>
  <dc:description/>
  <cp:lastModifiedBy>Дарья Жмыхова</cp:lastModifiedBy>
  <cp:revision>7</cp:revision>
  <dcterms:created xsi:type="dcterms:W3CDTF">2024-07-12T11:59:00Z</dcterms:created>
  <dcterms:modified xsi:type="dcterms:W3CDTF">2024-07-16T14:20:17Z</dcterms:modified>
</cp:coreProperties>
</file>